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E5D" w:rsidRPr="00736FE4" w:rsidRDefault="00FB1DD1" w:rsidP="00F56DF9">
      <w:pPr>
        <w:spacing w:line="276" w:lineRule="auto"/>
        <w:ind w:hanging="436"/>
        <w:jc w:val="both"/>
        <w:rPr>
          <w:rFonts w:ascii="Times New Roman" w:hAnsi="Times New Roman"/>
          <w:sz w:val="23"/>
          <w:szCs w:val="23"/>
        </w:rPr>
      </w:pPr>
      <w:r w:rsidRPr="00FB1DD1">
        <w:rPr>
          <w:noProof/>
          <w:lang w:val="en-US"/>
        </w:rPr>
        <w:pict>
          <v:rect id="Rectangle 4" o:spid="_x0000_s1026" style="position:absolute;left:0;text-align:left;margin-left:117.35pt;margin-top:.15pt;width:357.15pt;height:8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" stroked="f">
            <v:textbox>
              <w:txbxContent>
                <w:p w:rsidR="00323591" w:rsidRPr="00323591" w:rsidRDefault="00323591" w:rsidP="00323591">
                  <w:pPr>
                    <w:jc w:val="center"/>
                    <w:rPr>
                      <w:rFonts w:ascii="Times New Roman" w:hAnsi="Times New Roman"/>
                      <w:b/>
                      <w:bCs/>
                      <w:color w:val="0000FF"/>
                      <w:sz w:val="24"/>
                      <w:lang w:val="en-US"/>
                    </w:rPr>
                  </w:pPr>
                  <w:r w:rsidRPr="00323591">
                    <w:rPr>
                      <w:rFonts w:ascii="Times New Roman" w:hAnsi="Times New Roman"/>
                      <w:b/>
                      <w:bCs/>
                      <w:color w:val="0000FF"/>
                      <w:sz w:val="24"/>
                      <w:lang w:val="en-US"/>
                    </w:rPr>
                    <w:t>YENBAI JOINT-STOCKS FOREST AGRICULTURAL PRODUCTS AND FOODSTUFF COMPANY</w:t>
                  </w:r>
                </w:p>
                <w:p w:rsidR="00323591" w:rsidRPr="00323591" w:rsidRDefault="00323591" w:rsidP="00323591">
                  <w:pPr>
                    <w:jc w:val="center"/>
                    <w:rPr>
                      <w:rFonts w:ascii="Times New Roman" w:hAnsi="Times New Roman"/>
                      <w:b/>
                      <w:sz w:val="24"/>
                    </w:rPr>
                  </w:pPr>
                  <w:r w:rsidRPr="00323591">
                    <w:rPr>
                      <w:rFonts w:ascii="Times New Roman" w:hAnsi="Times New Roman"/>
                      <w:b/>
                      <w:sz w:val="24"/>
                    </w:rPr>
                    <w:t>Add: No. 279, Nguyen Phuc Street, Yen Bai Ward, Lao Cai</w:t>
                  </w:r>
                </w:p>
                <w:p w:rsidR="00323591" w:rsidRPr="00323591" w:rsidRDefault="00323591" w:rsidP="00323591">
                  <w:pPr>
                    <w:jc w:val="center"/>
                    <w:rPr>
                      <w:rFonts w:ascii="Times New Roman" w:hAnsi="Times New Roman"/>
                      <w:b/>
                      <w:sz w:val="24"/>
                    </w:rPr>
                  </w:pPr>
                  <w:r w:rsidRPr="00323591">
                    <w:rPr>
                      <w:rFonts w:ascii="Times New Roman" w:hAnsi="Times New Roman"/>
                      <w:b/>
                      <w:sz w:val="24"/>
                    </w:rPr>
                    <w:t>Tel: 02163.862.278 / Fax: 02163.862.804</w:t>
                  </w:r>
                </w:p>
                <w:p w:rsidR="00964F18" w:rsidRPr="000D2D23" w:rsidRDefault="00323591" w:rsidP="00323591">
                  <w:pPr>
                    <w:jc w:val="center"/>
                    <w:rPr>
                      <w:rFonts w:ascii="Times New Roman" w:hAnsi="Times New Roman"/>
                      <w:b/>
                      <w:sz w:val="24"/>
                      <w:u w:val="single"/>
                    </w:rPr>
                  </w:pPr>
                  <w:r w:rsidRPr="00323591">
                    <w:rPr>
                      <w:rFonts w:ascii="Times New Roman" w:hAnsi="Times New Roman"/>
                      <w:b/>
                      <w:sz w:val="24"/>
                    </w:rPr>
                    <w:t xml:space="preserve">Email: </w:t>
                  </w:r>
                  <w:hyperlink r:id="rId8" w:history="1">
                    <w:r w:rsidRPr="00323591">
                      <w:rPr>
                        <w:rStyle w:val="Hyperlink"/>
                        <w:rFonts w:ascii="Times New Roman" w:hAnsi="Times New Roman"/>
                        <w:b/>
                        <w:sz w:val="24"/>
                      </w:rPr>
                      <w:t>yfatuf@gmail.com</w:t>
                    </w:r>
                  </w:hyperlink>
                  <w:r w:rsidRPr="00323591">
                    <w:rPr>
                      <w:rFonts w:ascii="Times New Roman" w:hAnsi="Times New Roman"/>
                      <w:b/>
                      <w:sz w:val="24"/>
                    </w:rPr>
                    <w:t xml:space="preserve">- Website: </w:t>
                  </w:r>
                  <w:hyperlink r:id="rId9" w:history="1">
                    <w:r w:rsidRPr="00323591">
                      <w:rPr>
                        <w:rStyle w:val="Hyperlink"/>
                        <w:rFonts w:ascii="Times New Roman" w:hAnsi="Times New Roman"/>
                        <w:b/>
                        <w:sz w:val="24"/>
                      </w:rPr>
                      <w:t>www.yfatuf.com.vn</w:t>
                    </w:r>
                  </w:hyperlink>
                </w:p>
                <w:p w:rsidR="00000BF6" w:rsidRPr="00A00299" w:rsidRDefault="00000BF6" w:rsidP="00DD7E5D">
                  <w:pPr>
                    <w:rPr>
                      <w:rFonts w:ascii="Times New Roman" w:hAnsi="Times New Roman"/>
                      <w:b/>
                      <w:sz w:val="24"/>
                      <w:szCs w:val="24"/>
                    </w:rPr>
                  </w:pPr>
                </w:p>
                <w:p w:rsidR="00000BF6" w:rsidRPr="00B85541" w:rsidRDefault="0099674F" w:rsidP="00DD7E5D">
                  <w:pPr>
                    <w:jc w:val="center"/>
                    <w:rPr>
                      <w:rFonts w:ascii=".VnArial-Rounded" w:hAnsi=".VnArial-Rounded"/>
                      <w:b/>
                      <w:sz w:val="24"/>
                      <w:szCs w:val="24"/>
                    </w:rPr>
                  </w:pPr>
                  <w:r w:rsidRPr="00B85541">
                    <w:rPr>
                      <w:rFonts w:ascii=".VnArial-Rounded" w:hAnsi=".VnArial-Rounded"/>
                      <w:noProof/>
                      <w:sz w:val="20"/>
                      <w:szCs w:val="20"/>
                      <w:lang w:val="en-US"/>
                    </w:rPr>
                    <w:drawing>
                      <wp:inline distT="0" distB="0" distL="0" distR="0">
                        <wp:extent cx="4305300" cy="38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05300" cy="38100"/>
                                </a:xfrm>
                                <a:prstGeom prst="rect">
                                  <a:avLst/>
                                </a:prstGeom>
                                <a:noFill/>
                                <a:ln>
                                  <a:noFill/>
                                </a:ln>
                              </pic:spPr>
                            </pic:pic>
                          </a:graphicData>
                        </a:graphic>
                      </wp:inline>
                    </w:drawing>
                  </w:r>
                </w:p>
              </w:txbxContent>
            </v:textbox>
          </v:rect>
        </w:pict>
      </w:r>
      <w:r w:rsidR="0099674F" w:rsidRPr="00736FE4">
        <w:rPr>
          <w:rFonts w:ascii="Arial" w:hAnsi="Arial" w:cs="Arial"/>
          <w:noProof/>
          <w:lang w:val="en-US"/>
        </w:rPr>
        <w:drawing>
          <wp:inline distT="0" distB="0" distL="0" distR="0">
            <wp:extent cx="1876425" cy="981075"/>
            <wp:effectExtent l="0" t="0" r="0" b="0"/>
            <wp:docPr id="1" name="Picture 1" descr="http://www.yfatuf.com.vn/components/com_gk3_photoslide/thumbs_big/163158slid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fatuf.com.vn/components/com_gk3_photoslide/thumbs_big/163158slide01.jpg"/>
                    <pic:cNvPicPr>
                      <a:picLocks noChangeAspect="1" noChangeArrowheads="1"/>
                    </pic:cNvPicPr>
                  </pic:nvPicPr>
                  <pic:blipFill>
                    <a:blip r:embed="rId11" r:link="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330" r="69334" b="37904"/>
                    <a:stretch>
                      <a:fillRect/>
                    </a:stretch>
                  </pic:blipFill>
                  <pic:spPr bwMode="auto">
                    <a:xfrm>
                      <a:off x="0" y="0"/>
                      <a:ext cx="1876425" cy="981075"/>
                    </a:xfrm>
                    <a:prstGeom prst="rect">
                      <a:avLst/>
                    </a:prstGeom>
                    <a:noFill/>
                    <a:ln>
                      <a:noFill/>
                    </a:ln>
                  </pic:spPr>
                </pic:pic>
              </a:graphicData>
            </a:graphic>
          </wp:inline>
        </w:drawing>
      </w:r>
    </w:p>
    <w:tbl>
      <w:tblPr>
        <w:tblW w:w="0" w:type="auto"/>
        <w:tblLook w:val="04A0"/>
      </w:tblPr>
      <w:tblGrid>
        <w:gridCol w:w="1595"/>
        <w:gridCol w:w="1595"/>
        <w:gridCol w:w="1595"/>
        <w:gridCol w:w="1595"/>
        <w:gridCol w:w="1595"/>
        <w:gridCol w:w="1595"/>
      </w:tblGrid>
      <w:tr w:rsidR="0083610D" w:rsidRPr="00736FE4" w:rsidTr="00ED4C48">
        <w:tc>
          <w:tcPr>
            <w:tcW w:w="1595" w:type="dxa"/>
            <w:shd w:val="clear" w:color="auto" w:fill="auto"/>
          </w:tcPr>
          <w:p w:rsidR="0083610D" w:rsidRPr="00736FE4" w:rsidRDefault="0083610D" w:rsidP="00F56DF9">
            <w:pPr>
              <w:spacing w:line="276" w:lineRule="auto"/>
              <w:jc w:val="center"/>
              <w:rPr>
                <w:rFonts w:ascii="Times New Roman" w:hAnsi="Times New Roman"/>
                <w:b/>
                <w:sz w:val="24"/>
                <w:szCs w:val="24"/>
                <w:u w:val="single"/>
              </w:rPr>
            </w:pPr>
          </w:p>
        </w:tc>
        <w:tc>
          <w:tcPr>
            <w:tcW w:w="1595" w:type="dxa"/>
            <w:shd w:val="clear" w:color="auto" w:fill="auto"/>
          </w:tcPr>
          <w:p w:rsidR="0083610D" w:rsidRPr="00736FE4" w:rsidRDefault="0083610D" w:rsidP="00F56DF9">
            <w:pPr>
              <w:spacing w:line="276" w:lineRule="auto"/>
              <w:jc w:val="center"/>
              <w:rPr>
                <w:rFonts w:ascii="Times New Roman" w:hAnsi="Times New Roman"/>
                <w:b/>
                <w:sz w:val="32"/>
              </w:rPr>
            </w:pPr>
          </w:p>
        </w:tc>
        <w:tc>
          <w:tcPr>
            <w:tcW w:w="1595" w:type="dxa"/>
            <w:shd w:val="clear" w:color="auto" w:fill="auto"/>
          </w:tcPr>
          <w:p w:rsidR="0083610D" w:rsidRPr="00736FE4" w:rsidRDefault="0083610D" w:rsidP="00484F60">
            <w:pPr>
              <w:spacing w:line="276" w:lineRule="auto"/>
              <w:rPr>
                <w:rFonts w:ascii="Times New Roman" w:hAnsi="Times New Roman"/>
                <w:b/>
                <w:sz w:val="32"/>
              </w:rPr>
            </w:pPr>
          </w:p>
        </w:tc>
        <w:tc>
          <w:tcPr>
            <w:tcW w:w="1595" w:type="dxa"/>
            <w:shd w:val="clear" w:color="auto" w:fill="auto"/>
          </w:tcPr>
          <w:p w:rsidR="0083610D" w:rsidRPr="00736FE4" w:rsidRDefault="0083610D" w:rsidP="00F56DF9">
            <w:pPr>
              <w:spacing w:line="276" w:lineRule="auto"/>
              <w:jc w:val="center"/>
              <w:rPr>
                <w:rFonts w:ascii="Times New Roman" w:hAnsi="Times New Roman"/>
                <w:b/>
                <w:sz w:val="32"/>
              </w:rPr>
            </w:pPr>
          </w:p>
        </w:tc>
        <w:tc>
          <w:tcPr>
            <w:tcW w:w="1595" w:type="dxa"/>
            <w:shd w:val="clear" w:color="auto" w:fill="auto"/>
          </w:tcPr>
          <w:p w:rsidR="0083610D" w:rsidRPr="00736FE4" w:rsidRDefault="0083610D" w:rsidP="00F56DF9">
            <w:pPr>
              <w:spacing w:line="276" w:lineRule="auto"/>
              <w:jc w:val="center"/>
              <w:rPr>
                <w:rFonts w:ascii="Times New Roman" w:hAnsi="Times New Roman"/>
                <w:b/>
                <w:sz w:val="32"/>
              </w:rPr>
            </w:pPr>
          </w:p>
        </w:tc>
        <w:tc>
          <w:tcPr>
            <w:tcW w:w="1595" w:type="dxa"/>
            <w:shd w:val="clear" w:color="auto" w:fill="auto"/>
          </w:tcPr>
          <w:p w:rsidR="0083610D" w:rsidRPr="00736FE4" w:rsidRDefault="0083610D" w:rsidP="00F56DF9">
            <w:pPr>
              <w:spacing w:line="276" w:lineRule="auto"/>
              <w:jc w:val="center"/>
              <w:rPr>
                <w:rFonts w:ascii="Times New Roman" w:hAnsi="Times New Roman"/>
                <w:b/>
                <w:sz w:val="32"/>
              </w:rPr>
            </w:pPr>
          </w:p>
        </w:tc>
      </w:tr>
    </w:tbl>
    <w:p w:rsidR="00DD7E5D" w:rsidRPr="00736FE4" w:rsidRDefault="00531B11" w:rsidP="00F56DF9">
      <w:pPr>
        <w:spacing w:line="276" w:lineRule="auto"/>
        <w:jc w:val="center"/>
        <w:rPr>
          <w:rFonts w:ascii="Times New Roman" w:hAnsi="Times New Roman"/>
          <w:b/>
          <w:sz w:val="32"/>
        </w:rPr>
      </w:pPr>
      <w:r w:rsidRPr="00736FE4">
        <w:rPr>
          <w:rFonts w:ascii="Times New Roman" w:hAnsi="Times New Roman"/>
          <w:b/>
          <w:sz w:val="32"/>
        </w:rPr>
        <w:t>REPORT</w:t>
      </w:r>
    </w:p>
    <w:p w:rsidR="005F1AB9" w:rsidRPr="00736FE4" w:rsidRDefault="00A92F0D" w:rsidP="00F56DF9">
      <w:pPr>
        <w:spacing w:line="276" w:lineRule="auto"/>
        <w:jc w:val="center"/>
        <w:rPr>
          <w:rFonts w:ascii="Times New Roman" w:hAnsi="Times New Roman"/>
          <w:b/>
          <w:szCs w:val="24"/>
        </w:rPr>
      </w:pPr>
      <w:r w:rsidRPr="00736FE4">
        <w:rPr>
          <w:rFonts w:ascii="Times New Roman" w:hAnsi="Times New Roman"/>
          <w:b/>
          <w:szCs w:val="24"/>
        </w:rPr>
        <w:t>2025 ANNUAL GENERAL MEETING OF SHAREHOLDERS</w:t>
      </w:r>
    </w:p>
    <w:p w:rsidR="00454B97" w:rsidRPr="00736FE4" w:rsidRDefault="00454B97" w:rsidP="00F56DF9">
      <w:pPr>
        <w:spacing w:line="276" w:lineRule="auto"/>
        <w:rPr>
          <w:rFonts w:ascii="Times New Roman" w:hAnsi="Times New Roman"/>
        </w:rPr>
      </w:pPr>
    </w:p>
    <w:p w:rsidR="00AB5601" w:rsidRPr="00736FE4" w:rsidRDefault="00F66696" w:rsidP="009F3853">
      <w:pPr>
        <w:spacing w:before="40" w:after="40"/>
        <w:jc w:val="both"/>
        <w:rPr>
          <w:rFonts w:ascii="Times New Roman" w:hAnsi="Times New Roman"/>
          <w:b/>
          <w:szCs w:val="24"/>
        </w:rPr>
      </w:pPr>
      <w:r w:rsidRPr="00736FE4">
        <w:rPr>
          <w:rFonts w:ascii="Times New Roman" w:hAnsi="Times New Roman"/>
        </w:rPr>
        <w:t xml:space="preserve">Organization name: </w:t>
      </w:r>
      <w:r w:rsidR="00F041F5" w:rsidRPr="00F041F5">
        <w:rPr>
          <w:rFonts w:ascii="Times New Roman" w:hAnsi="Times New Roman"/>
          <w:bCs/>
          <w:lang w:val="en-US"/>
        </w:rPr>
        <w:t>Yenbai Joint-Stocks Forest Agricultural Products and Foodstuff Company</w:t>
      </w:r>
      <w:r w:rsidRPr="00F041F5">
        <w:rPr>
          <w:rFonts w:ascii="Times New Roman" w:hAnsi="Times New Roman"/>
        </w:rPr>
        <w:t>.</w:t>
      </w:r>
    </w:p>
    <w:p w:rsidR="004A283E" w:rsidRPr="00736FE4" w:rsidRDefault="00B41CFE" w:rsidP="009F3853">
      <w:pPr>
        <w:spacing w:before="40" w:after="40"/>
        <w:jc w:val="both"/>
        <w:rPr>
          <w:rFonts w:ascii="Times New Roman" w:hAnsi="Times New Roman"/>
          <w:b/>
          <w:szCs w:val="24"/>
        </w:rPr>
      </w:pPr>
      <w:r w:rsidRPr="00736FE4">
        <w:rPr>
          <w:rFonts w:ascii="Times New Roman" w:hAnsi="Times New Roman"/>
        </w:rPr>
        <w:t>Address: No. 279, Nguyen Phuc Street, Yen Bai Ward, Lao Cai Province.</w:t>
      </w:r>
    </w:p>
    <w:p w:rsidR="008C6286" w:rsidRPr="00736FE4" w:rsidRDefault="00B41CFE" w:rsidP="009F3853">
      <w:pPr>
        <w:spacing w:before="40" w:after="40"/>
        <w:jc w:val="both"/>
        <w:rPr>
          <w:rFonts w:ascii="Times New Roman" w:hAnsi="Times New Roman"/>
          <w:b/>
          <w:szCs w:val="24"/>
        </w:rPr>
      </w:pPr>
      <w:r w:rsidRPr="00736FE4">
        <w:rPr>
          <w:rFonts w:ascii="Times New Roman" w:hAnsi="Times New Roman"/>
        </w:rPr>
        <w:t>Phone: 0216.3862.278 - Fax: 0216.3862.804.</w:t>
      </w:r>
    </w:p>
    <w:p w:rsidR="00351821" w:rsidRPr="00736FE4" w:rsidRDefault="0036454D" w:rsidP="009F3853">
      <w:pPr>
        <w:spacing w:before="40" w:after="40"/>
        <w:jc w:val="both"/>
        <w:rPr>
          <w:rFonts w:ascii="Times New Roman" w:hAnsi="Times New Roman"/>
          <w:b/>
          <w:szCs w:val="24"/>
        </w:rPr>
      </w:pPr>
      <w:r w:rsidRPr="00736FE4">
        <w:rPr>
          <w:rFonts w:ascii="Times New Roman" w:hAnsi="Times New Roman"/>
        </w:rPr>
        <w:t>Business registration certificate number: 5200116441 issued by the Department of Planning and Investment of Yen Bai province, changed for the eighteenth time on July 28, 2025.</w:t>
      </w:r>
    </w:p>
    <w:p w:rsidR="00206513" w:rsidRPr="00736FE4" w:rsidRDefault="00464061" w:rsidP="009F3853">
      <w:pPr>
        <w:spacing w:before="40" w:after="40"/>
        <w:jc w:val="both"/>
        <w:rPr>
          <w:rFonts w:ascii="Times New Roman" w:hAnsi="Times New Roman"/>
          <w:b/>
          <w:szCs w:val="24"/>
        </w:rPr>
      </w:pPr>
      <w:r w:rsidRPr="00736FE4">
        <w:rPr>
          <w:rFonts w:ascii="Times New Roman" w:hAnsi="Times New Roman"/>
        </w:rPr>
        <w:t>Time: From 7:</w:t>
      </w:r>
      <w:r w:rsidR="000F5195">
        <w:rPr>
          <w:rFonts w:ascii="Times New Roman" w:hAnsi="Times New Roman"/>
        </w:rPr>
        <w:t>00</w:t>
      </w:r>
      <w:r w:rsidRPr="00736FE4">
        <w:rPr>
          <w:rFonts w:ascii="Times New Roman" w:hAnsi="Times New Roman"/>
        </w:rPr>
        <w:t xml:space="preserve"> am to 11:00 am on November 22, 2025.</w:t>
      </w:r>
    </w:p>
    <w:p w:rsidR="00F6295A" w:rsidRPr="00736FE4" w:rsidRDefault="00464061" w:rsidP="009F3853">
      <w:pPr>
        <w:spacing w:before="40" w:after="40"/>
        <w:jc w:val="both"/>
        <w:rPr>
          <w:rFonts w:ascii="Times New Roman" w:hAnsi="Times New Roman"/>
          <w:spacing w:val="-2"/>
        </w:rPr>
      </w:pPr>
      <w:r w:rsidRPr="00736FE4">
        <w:rPr>
          <w:rFonts w:ascii="Times New Roman" w:hAnsi="Times New Roman"/>
        </w:rPr>
        <w:t xml:space="preserve">Venue: </w:t>
      </w:r>
      <w:r w:rsidR="0076349D">
        <w:rPr>
          <w:rFonts w:ascii="Times New Roman" w:hAnsi="Times New Roman"/>
          <w:spacing w:val="-2"/>
        </w:rPr>
        <w:t>Tung Duong Conference Center (2nd floor), No. 37 - Quang Trung Street, Yen Bai Ward, Lao Cai Province.</w:t>
      </w:r>
    </w:p>
    <w:p w:rsidR="00330C07" w:rsidRPr="00736FE4" w:rsidRDefault="009D1948" w:rsidP="009F3853">
      <w:pPr>
        <w:tabs>
          <w:tab w:val="left" w:pos="67"/>
          <w:tab w:val="left" w:pos="360"/>
          <w:tab w:val="left" w:pos="540"/>
          <w:tab w:val="left" w:pos="9540"/>
        </w:tabs>
        <w:jc w:val="center"/>
        <w:rPr>
          <w:rFonts w:ascii="Times New Roman" w:hAnsi="Times New Roman"/>
          <w:b/>
          <w:lang w:val="nl-NL"/>
        </w:rPr>
      </w:pPr>
      <w:r w:rsidRPr="00736FE4">
        <w:rPr>
          <w:rFonts w:ascii="Times New Roman" w:hAnsi="Times New Roman"/>
          <w:b/>
          <w:lang w:val="nl-NL"/>
        </w:rPr>
        <w:t>PART ONE</w:t>
      </w:r>
    </w:p>
    <w:p w:rsidR="005A1022" w:rsidRPr="00736FE4" w:rsidRDefault="009D1948" w:rsidP="009F3853">
      <w:pPr>
        <w:tabs>
          <w:tab w:val="left" w:pos="67"/>
          <w:tab w:val="left" w:pos="360"/>
          <w:tab w:val="left" w:pos="540"/>
          <w:tab w:val="left" w:pos="9540"/>
        </w:tabs>
        <w:spacing w:after="120"/>
        <w:jc w:val="center"/>
        <w:rPr>
          <w:rFonts w:ascii="Times New Roman" w:hAnsi="Times New Roman"/>
          <w:b/>
          <w:lang w:val="nl-NL"/>
        </w:rPr>
      </w:pPr>
      <w:r w:rsidRPr="00736FE4">
        <w:rPr>
          <w:rFonts w:ascii="Times New Roman" w:hAnsi="Times New Roman"/>
          <w:b/>
          <w:lang w:val="nl-NL"/>
        </w:rPr>
        <w:t xml:space="preserve">OPENING OF THE </w:t>
      </w:r>
      <w:r w:rsidR="001560D7">
        <w:rPr>
          <w:rFonts w:ascii="Times New Roman" w:hAnsi="Times New Roman"/>
          <w:b/>
          <w:lang w:val="nl-NL"/>
        </w:rPr>
        <w:t>MEETING</w:t>
      </w:r>
    </w:p>
    <w:p w:rsidR="000634B3" w:rsidRPr="00736FE4" w:rsidRDefault="0022514E" w:rsidP="009F3853">
      <w:pPr>
        <w:tabs>
          <w:tab w:val="left" w:pos="67"/>
          <w:tab w:val="left" w:pos="360"/>
          <w:tab w:val="left" w:pos="540"/>
          <w:tab w:val="left" w:pos="9540"/>
        </w:tabs>
        <w:spacing w:before="40" w:after="40"/>
        <w:jc w:val="both"/>
        <w:rPr>
          <w:rFonts w:ascii="Times New Roman" w:hAnsi="Times New Roman"/>
          <w:b/>
          <w:lang w:val="nl-NL"/>
        </w:rPr>
      </w:pPr>
      <w:r w:rsidRPr="00736FE4">
        <w:rPr>
          <w:rFonts w:ascii="Times New Roman" w:hAnsi="Times New Roman"/>
          <w:b/>
          <w:lang w:val="nl-NL"/>
        </w:rPr>
        <w:t>1. Organizational work</w:t>
      </w:r>
    </w:p>
    <w:p w:rsidR="000634B3" w:rsidRPr="00736FE4" w:rsidRDefault="00104386" w:rsidP="009F3853">
      <w:pPr>
        <w:tabs>
          <w:tab w:val="left" w:pos="67"/>
          <w:tab w:val="left" w:pos="360"/>
          <w:tab w:val="left" w:pos="540"/>
          <w:tab w:val="left" w:pos="9540"/>
        </w:tabs>
        <w:spacing w:before="40" w:after="40"/>
        <w:jc w:val="both"/>
        <w:rPr>
          <w:rFonts w:ascii="Times New Roman" w:hAnsi="Times New Roman"/>
          <w:b/>
          <w:lang w:val="nl-NL"/>
        </w:rPr>
      </w:pPr>
      <w:r w:rsidRPr="00736FE4">
        <w:rPr>
          <w:rFonts w:ascii="Times New Roman" w:hAnsi="Times New Roman"/>
          <w:lang w:val="nl-NL"/>
        </w:rPr>
        <w:tab/>
      </w:r>
      <w:r w:rsidRPr="00736FE4">
        <w:rPr>
          <w:rFonts w:ascii="Times New Roman" w:hAnsi="Times New Roman"/>
          <w:lang w:val="nl-NL"/>
        </w:rPr>
        <w:tab/>
      </w:r>
      <w:r w:rsidR="00763703" w:rsidRPr="00736FE4">
        <w:rPr>
          <w:rFonts w:ascii="Times New Roman" w:hAnsi="Times New Roman"/>
          <w:lang w:val="nl-NL"/>
        </w:rPr>
        <w:t>Mr. Luong Quoc Quyen - On behalf of the Organizing Committee: Declaring the reason and announcing the Decision to establish the Shareholder Qualification Examination Committee.</w:t>
      </w:r>
    </w:p>
    <w:p w:rsidR="00C1215C" w:rsidRPr="00736FE4" w:rsidRDefault="00BD30A9" w:rsidP="009F3853">
      <w:pPr>
        <w:tabs>
          <w:tab w:val="left" w:pos="67"/>
          <w:tab w:val="left" w:pos="360"/>
          <w:tab w:val="left" w:pos="540"/>
          <w:tab w:val="left" w:pos="9540"/>
        </w:tabs>
        <w:spacing w:before="40" w:after="40"/>
        <w:jc w:val="both"/>
        <w:rPr>
          <w:rFonts w:ascii="Times New Roman" w:hAnsi="Times New Roman"/>
          <w:lang w:val="nl-NL"/>
        </w:rPr>
      </w:pPr>
      <w:r w:rsidRPr="00736FE4">
        <w:rPr>
          <w:rFonts w:ascii="Times New Roman" w:hAnsi="Times New Roman"/>
          <w:b/>
          <w:lang w:val="nl-NL"/>
        </w:rPr>
        <w:t>2. Report on shareholders' audit at the General Meeting</w:t>
      </w:r>
    </w:p>
    <w:p w:rsidR="007F0FDA" w:rsidRPr="00736FE4" w:rsidRDefault="00BF442E" w:rsidP="009F3853">
      <w:pPr>
        <w:tabs>
          <w:tab w:val="left" w:pos="67"/>
          <w:tab w:val="left" w:pos="360"/>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EB5CCA" w:rsidRPr="00736FE4">
        <w:rPr>
          <w:rFonts w:ascii="Times New Roman" w:hAnsi="Times New Roman"/>
          <w:lang w:val="nl-NL"/>
        </w:rPr>
        <w:t>Ms. Nguyen Thi Thu Hang - Head of the Company's Supervisory Board - Head of the Shareholder Qualification Examination Committee presented the Report on the Shareholders Qualification Examination to attend the Meeting:</w:t>
      </w:r>
    </w:p>
    <w:p w:rsidR="009829D5" w:rsidRPr="00736FE4" w:rsidRDefault="007F0FDA" w:rsidP="009F3853">
      <w:pPr>
        <w:tabs>
          <w:tab w:val="left" w:pos="67"/>
          <w:tab w:val="left" w:pos="360"/>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58140F" w:rsidRPr="00736FE4">
        <w:rPr>
          <w:rFonts w:ascii="Times New Roman" w:hAnsi="Times New Roman"/>
          <w:lang w:val="nl-NL"/>
        </w:rPr>
        <w:t>- Total number of shareholders and representatives attending the Meeting: .... people. Ownership and representative owners</w:t>
      </w:r>
      <w:r w:rsidR="00E377E4">
        <w:rPr>
          <w:rFonts w:ascii="Times New Roman" w:hAnsi="Times New Roman"/>
          <w:lang w:val="nl-NL"/>
        </w:rPr>
        <w:t>hip: ................ shares/15.269.</w:t>
      </w:r>
      <w:r w:rsidR="0058140F" w:rsidRPr="00736FE4">
        <w:rPr>
          <w:rFonts w:ascii="Times New Roman" w:hAnsi="Times New Roman"/>
          <w:lang w:val="nl-NL"/>
        </w:rPr>
        <w:t>965 shares = .... % of total voting shares of the Company.</w:t>
      </w:r>
    </w:p>
    <w:p w:rsidR="00D16180" w:rsidRPr="00736FE4" w:rsidRDefault="00820C7B" w:rsidP="009F3853">
      <w:pPr>
        <w:tabs>
          <w:tab w:val="left" w:pos="67"/>
          <w:tab w:val="left" w:pos="360"/>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2319CE" w:rsidRPr="00736FE4">
        <w:rPr>
          <w:rFonts w:ascii="Times New Roman" w:hAnsi="Times New Roman"/>
          <w:lang w:val="nl-NL"/>
        </w:rPr>
        <w:t xml:space="preserve">- Pursuant to the Law on Enterprises 2020 and pursuant to Clause 1, Article 19 of the Charter of </w:t>
      </w:r>
      <w:r w:rsidR="00E377E4" w:rsidRPr="00E377E4">
        <w:rPr>
          <w:rFonts w:ascii="Times New Roman" w:hAnsi="Times New Roman"/>
          <w:bCs/>
          <w:lang w:val="en-US"/>
        </w:rPr>
        <w:t>Yenbai Joint-Stocks Forest Agricultural Products and Foodstuff Company</w:t>
      </w:r>
      <w:r w:rsidR="00550EAC" w:rsidRPr="00E377E4">
        <w:rPr>
          <w:rFonts w:ascii="Times New Roman" w:hAnsi="Times New Roman"/>
          <w:lang w:val="nl-NL"/>
        </w:rPr>
        <w:t>,</w:t>
      </w:r>
      <w:r w:rsidR="00550EAC" w:rsidRPr="00736FE4">
        <w:rPr>
          <w:rFonts w:ascii="Times New Roman" w:hAnsi="Times New Roman"/>
          <w:spacing w:val="-6"/>
          <w:lang w:val="nl-NL"/>
        </w:rPr>
        <w:t xml:space="preserve"> the </w:t>
      </w:r>
      <w:r w:rsidR="00F641AA">
        <w:rPr>
          <w:rFonts w:ascii="Times New Roman" w:hAnsi="Times New Roman"/>
          <w:spacing w:val="-6"/>
          <w:lang w:val="nl-NL"/>
        </w:rPr>
        <w:t>Meeting</w:t>
      </w:r>
      <w:r w:rsidR="00550EAC" w:rsidRPr="00736FE4">
        <w:rPr>
          <w:rFonts w:ascii="Times New Roman" w:hAnsi="Times New Roman"/>
          <w:spacing w:val="-6"/>
          <w:lang w:val="nl-NL"/>
        </w:rPr>
        <w:t xml:space="preserve"> is eligible to proceed.</w:t>
      </w:r>
    </w:p>
    <w:p w:rsidR="00835BF8" w:rsidRPr="00736FE4" w:rsidRDefault="005357D6" w:rsidP="009F3853">
      <w:pPr>
        <w:tabs>
          <w:tab w:val="left" w:pos="67"/>
          <w:tab w:val="left" w:pos="360"/>
          <w:tab w:val="left" w:pos="540"/>
          <w:tab w:val="left" w:pos="9540"/>
        </w:tabs>
        <w:spacing w:before="40" w:after="40"/>
        <w:jc w:val="both"/>
        <w:rPr>
          <w:rFonts w:ascii="Times New Roman" w:hAnsi="Times New Roman"/>
          <w:lang w:val="nl-NL"/>
        </w:rPr>
      </w:pPr>
      <w:r w:rsidRPr="00736FE4">
        <w:rPr>
          <w:rFonts w:ascii="Times New Roman" w:hAnsi="Times New Roman"/>
          <w:b/>
          <w:lang w:val="nl-NL"/>
        </w:rPr>
        <w:t xml:space="preserve">3. </w:t>
      </w:r>
      <w:r w:rsidR="00E11220">
        <w:rPr>
          <w:rFonts w:ascii="Times New Roman" w:hAnsi="Times New Roman"/>
          <w:b/>
          <w:lang w:val="nl-NL"/>
        </w:rPr>
        <w:t>Approve the meeting</w:t>
      </w:r>
      <w:r w:rsidRPr="00736FE4">
        <w:rPr>
          <w:rFonts w:ascii="Times New Roman" w:hAnsi="Times New Roman"/>
          <w:b/>
          <w:lang w:val="nl-NL"/>
        </w:rPr>
        <w:t xml:space="preserve"> program</w:t>
      </w:r>
    </w:p>
    <w:p w:rsidR="00C4361C" w:rsidRPr="00736FE4" w:rsidRDefault="00835BF8" w:rsidP="009F3853">
      <w:pPr>
        <w:tabs>
          <w:tab w:val="left" w:pos="67"/>
          <w:tab w:val="left" w:pos="360"/>
          <w:tab w:val="left" w:pos="540"/>
          <w:tab w:val="left" w:pos="9540"/>
        </w:tabs>
        <w:spacing w:before="40" w:after="40"/>
        <w:jc w:val="both"/>
        <w:rPr>
          <w:rFonts w:ascii="Times New Roman" w:hAnsi="Times New Roman"/>
          <w:spacing w:val="-6"/>
          <w:lang w:val="nl-NL"/>
        </w:rPr>
      </w:pPr>
      <w:r w:rsidRPr="00736FE4">
        <w:rPr>
          <w:rFonts w:ascii="Times New Roman" w:hAnsi="Times New Roman"/>
          <w:lang w:val="nl-NL"/>
        </w:rPr>
        <w:tab/>
      </w:r>
      <w:r w:rsidRPr="00736FE4">
        <w:rPr>
          <w:rFonts w:ascii="Times New Roman" w:hAnsi="Times New Roman"/>
          <w:lang w:val="nl-NL"/>
        </w:rPr>
        <w:tab/>
      </w:r>
      <w:r w:rsidR="00715C02" w:rsidRPr="00736FE4">
        <w:rPr>
          <w:rFonts w:ascii="Times New Roman" w:hAnsi="Times New Roman"/>
          <w:spacing w:val="-6"/>
          <w:lang w:val="nl-NL"/>
        </w:rPr>
        <w:t xml:space="preserve">* Mr. </w:t>
      </w:r>
      <w:r w:rsidR="00EE2AC0">
        <w:rPr>
          <w:rFonts w:ascii="Times New Roman" w:hAnsi="Times New Roman"/>
          <w:lang w:val="nl-NL"/>
        </w:rPr>
        <w:t xml:space="preserve">Luong Quoc Quyen </w:t>
      </w:r>
      <w:r w:rsidR="00B3081B" w:rsidRPr="00736FE4">
        <w:rPr>
          <w:rFonts w:ascii="Times New Roman" w:hAnsi="Times New Roman"/>
          <w:spacing w:val="-6"/>
          <w:lang w:val="nl-NL"/>
        </w:rPr>
        <w:t xml:space="preserve">- On behalf of the Congress Organizing Committee, approved the </w:t>
      </w:r>
      <w:r w:rsidR="006669BD">
        <w:rPr>
          <w:rFonts w:ascii="Times New Roman" w:hAnsi="Times New Roman"/>
          <w:spacing w:val="-6"/>
          <w:lang w:val="nl-NL"/>
        </w:rPr>
        <w:t>Meeting</w:t>
      </w:r>
      <w:r w:rsidR="00B3081B" w:rsidRPr="00736FE4">
        <w:rPr>
          <w:rFonts w:ascii="Times New Roman" w:hAnsi="Times New Roman"/>
          <w:spacing w:val="-6"/>
          <w:lang w:val="nl-NL"/>
        </w:rPr>
        <w:t xml:space="preserve"> program.</w:t>
      </w:r>
    </w:p>
    <w:p w:rsidR="00820C7B" w:rsidRPr="00736FE4" w:rsidRDefault="00C4361C" w:rsidP="009F3853">
      <w:pPr>
        <w:tabs>
          <w:tab w:val="left" w:pos="67"/>
          <w:tab w:val="left" w:pos="360"/>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B55193" w:rsidRPr="00736FE4">
        <w:rPr>
          <w:rFonts w:ascii="Times New Roman" w:hAnsi="Times New Roman"/>
          <w:lang w:val="nl-NL"/>
        </w:rPr>
        <w:t>* Comments: No</w:t>
      </w:r>
      <w:r w:rsidR="006669BD">
        <w:rPr>
          <w:rFonts w:ascii="Times New Roman" w:hAnsi="Times New Roman"/>
          <w:lang w:val="nl-NL"/>
        </w:rPr>
        <w:t>ne</w:t>
      </w:r>
    </w:p>
    <w:p w:rsidR="006725F3" w:rsidRPr="00736FE4" w:rsidRDefault="00820C7B" w:rsidP="009F3853">
      <w:pPr>
        <w:tabs>
          <w:tab w:val="left" w:pos="67"/>
          <w:tab w:val="left" w:pos="360"/>
          <w:tab w:val="left" w:pos="426"/>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B55193" w:rsidRPr="00736FE4">
        <w:rPr>
          <w:rFonts w:ascii="Times New Roman" w:hAnsi="Times New Roman"/>
          <w:lang w:val="nl-NL"/>
        </w:rPr>
        <w:t>* The General Meeting voted to approve: ................ shares = 100% of the total number of voting shares present at the General Meeting.</w:t>
      </w:r>
    </w:p>
    <w:p w:rsidR="00E03792" w:rsidRPr="00736FE4" w:rsidRDefault="005A5F85" w:rsidP="009F3853">
      <w:pPr>
        <w:tabs>
          <w:tab w:val="left" w:pos="67"/>
          <w:tab w:val="left" w:pos="360"/>
          <w:tab w:val="left" w:pos="426"/>
          <w:tab w:val="left" w:pos="9540"/>
        </w:tabs>
        <w:spacing w:before="40" w:after="40"/>
        <w:jc w:val="both"/>
        <w:rPr>
          <w:rFonts w:ascii="Times New Roman" w:hAnsi="Times New Roman"/>
          <w:lang w:val="nl-NL"/>
        </w:rPr>
      </w:pPr>
      <w:r w:rsidRPr="00736FE4">
        <w:rPr>
          <w:rFonts w:ascii="Times New Roman" w:hAnsi="Times New Roman"/>
          <w:b/>
          <w:lang w:val="nl-NL"/>
        </w:rPr>
        <w:t xml:space="preserve">4. </w:t>
      </w:r>
      <w:r w:rsidR="00E043F0">
        <w:rPr>
          <w:rFonts w:ascii="Times New Roman" w:hAnsi="Times New Roman"/>
          <w:b/>
          <w:lang w:val="nl-NL"/>
        </w:rPr>
        <w:t>Approve</w:t>
      </w:r>
      <w:r w:rsidRPr="00736FE4">
        <w:rPr>
          <w:rFonts w:ascii="Times New Roman" w:hAnsi="Times New Roman"/>
          <w:b/>
          <w:lang w:val="nl-NL"/>
        </w:rPr>
        <w:t xml:space="preserve"> the Congress's Working Regulations</w:t>
      </w:r>
    </w:p>
    <w:p w:rsidR="005A5F85" w:rsidRPr="00736FE4" w:rsidRDefault="00E03792" w:rsidP="009F3853">
      <w:pPr>
        <w:tabs>
          <w:tab w:val="left" w:pos="67"/>
          <w:tab w:val="left" w:pos="360"/>
          <w:tab w:val="left" w:pos="426"/>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715C02" w:rsidRPr="00736FE4">
        <w:rPr>
          <w:rFonts w:ascii="Times New Roman" w:hAnsi="Times New Roman"/>
          <w:lang w:val="nl-NL"/>
        </w:rPr>
        <w:t xml:space="preserve">* Mr. Luong Quoc Quyen - On behalf of the Organizing Committee, approved the Working Regulations of the </w:t>
      </w:r>
      <w:r w:rsidR="005D0D98">
        <w:rPr>
          <w:rFonts w:ascii="Times New Roman" w:hAnsi="Times New Roman"/>
          <w:lang w:val="nl-NL"/>
        </w:rPr>
        <w:t>Meeting</w:t>
      </w:r>
      <w:r w:rsidR="00715C02" w:rsidRPr="00736FE4">
        <w:rPr>
          <w:rFonts w:ascii="Times New Roman" w:hAnsi="Times New Roman"/>
          <w:lang w:val="nl-NL"/>
        </w:rPr>
        <w:t>.</w:t>
      </w:r>
    </w:p>
    <w:p w:rsidR="00C816C4" w:rsidRPr="00736FE4" w:rsidRDefault="00CF2D06" w:rsidP="009F3853">
      <w:pPr>
        <w:tabs>
          <w:tab w:val="left" w:pos="67"/>
          <w:tab w:val="left" w:pos="360"/>
          <w:tab w:val="left" w:pos="540"/>
          <w:tab w:val="left" w:pos="9540"/>
        </w:tabs>
        <w:spacing w:before="40" w:after="40"/>
        <w:jc w:val="both"/>
        <w:rPr>
          <w:rFonts w:ascii="Times New Roman" w:hAnsi="Times New Roman"/>
          <w:lang w:val="nl-NL"/>
        </w:rPr>
      </w:pPr>
      <w:r w:rsidRPr="00736FE4">
        <w:rPr>
          <w:rFonts w:ascii="Times New Roman" w:hAnsi="Times New Roman"/>
          <w:lang w:val="nl-NL"/>
        </w:rPr>
        <w:lastRenderedPageBreak/>
        <w:tab/>
      </w:r>
      <w:r w:rsidRPr="00736FE4">
        <w:rPr>
          <w:rFonts w:ascii="Times New Roman" w:hAnsi="Times New Roman"/>
          <w:lang w:val="nl-NL"/>
        </w:rPr>
        <w:tab/>
      </w:r>
      <w:r w:rsidR="00C816C4" w:rsidRPr="00736FE4">
        <w:rPr>
          <w:rFonts w:ascii="Times New Roman" w:hAnsi="Times New Roman"/>
          <w:lang w:val="nl-NL"/>
        </w:rPr>
        <w:t>* Comments: No</w:t>
      </w:r>
      <w:r w:rsidR="005D0D98">
        <w:rPr>
          <w:rFonts w:ascii="Times New Roman" w:hAnsi="Times New Roman"/>
          <w:lang w:val="nl-NL"/>
        </w:rPr>
        <w:t>ne</w:t>
      </w:r>
    </w:p>
    <w:p w:rsidR="00C816C4" w:rsidRPr="00736FE4" w:rsidRDefault="00C816C4" w:rsidP="009F3853">
      <w:pPr>
        <w:tabs>
          <w:tab w:val="left" w:pos="67"/>
          <w:tab w:val="left" w:pos="360"/>
          <w:tab w:val="left" w:pos="426"/>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t xml:space="preserve">* </w:t>
      </w:r>
      <w:r w:rsidR="005D0D98" w:rsidRPr="005D0D98">
        <w:rPr>
          <w:rFonts w:ascii="Times New Roman" w:hAnsi="Times New Roman"/>
          <w:lang w:val="nl-NL"/>
        </w:rPr>
        <w:t>The General Meeting voted to approve: ................ shares = 100% of the total number of voting shares present at the General Meeting.</w:t>
      </w:r>
    </w:p>
    <w:p w:rsidR="00BA4F3B" w:rsidRPr="00736FE4" w:rsidRDefault="004B2222" w:rsidP="009F3853">
      <w:pPr>
        <w:tabs>
          <w:tab w:val="left" w:pos="67"/>
          <w:tab w:val="left" w:pos="284"/>
          <w:tab w:val="left" w:pos="540"/>
          <w:tab w:val="left" w:pos="9540"/>
        </w:tabs>
        <w:spacing w:before="40" w:after="40"/>
        <w:jc w:val="both"/>
        <w:rPr>
          <w:rFonts w:ascii="Times New Roman" w:hAnsi="Times New Roman"/>
          <w:lang w:val="nl-NL"/>
        </w:rPr>
      </w:pPr>
      <w:r w:rsidRPr="00736FE4">
        <w:rPr>
          <w:rFonts w:ascii="Times New Roman" w:hAnsi="Times New Roman"/>
          <w:b/>
          <w:lang w:val="nl-NL"/>
        </w:rPr>
        <w:t xml:space="preserve">5. Election of the Presidium of the </w:t>
      </w:r>
      <w:r w:rsidR="00830582">
        <w:rPr>
          <w:rFonts w:ascii="Times New Roman" w:hAnsi="Times New Roman"/>
          <w:b/>
          <w:lang w:val="nl-NL"/>
        </w:rPr>
        <w:t>Meeting</w:t>
      </w:r>
    </w:p>
    <w:p w:rsidR="0035148C" w:rsidRPr="00736FE4" w:rsidRDefault="00BA4F3B" w:rsidP="009F3853">
      <w:pPr>
        <w:tabs>
          <w:tab w:val="left" w:pos="67"/>
          <w:tab w:val="left" w:pos="284"/>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715C02" w:rsidRPr="00736FE4">
        <w:rPr>
          <w:rFonts w:ascii="Times New Roman" w:hAnsi="Times New Roman"/>
          <w:lang w:val="nl-NL"/>
        </w:rPr>
        <w:t xml:space="preserve">* Mr. Luong Quoc Quyen - </w:t>
      </w:r>
      <w:r w:rsidR="00830582" w:rsidRPr="00830582">
        <w:rPr>
          <w:rFonts w:ascii="Times New Roman" w:hAnsi="Times New Roman"/>
        </w:rPr>
        <w:t>On behalf of the Organizing Committee, approve the list of nominated candidates to, together with the Chairman of the Board of Directors, p</w:t>
      </w:r>
      <w:r w:rsidR="00E343C2">
        <w:rPr>
          <w:rFonts w:ascii="Times New Roman" w:hAnsi="Times New Roman"/>
        </w:rPr>
        <w:t>reside over the General Meeting</w:t>
      </w:r>
      <w:r w:rsidR="00715C02" w:rsidRPr="00736FE4">
        <w:rPr>
          <w:rFonts w:ascii="Times New Roman" w:hAnsi="Times New Roman"/>
          <w:lang w:val="nl-NL"/>
        </w:rPr>
        <w:t>.</w:t>
      </w:r>
    </w:p>
    <w:p w:rsidR="0035148C" w:rsidRPr="00736FE4" w:rsidRDefault="0035148C" w:rsidP="009F3853">
      <w:pPr>
        <w:tabs>
          <w:tab w:val="left" w:pos="67"/>
          <w:tab w:val="left" w:pos="284"/>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6E19E9" w:rsidRPr="00736FE4">
        <w:rPr>
          <w:rFonts w:ascii="Times New Roman" w:hAnsi="Times New Roman"/>
          <w:lang w:val="nl-NL"/>
        </w:rPr>
        <w:t>1. Mr. Nguyen Huy Thong - Company Director</w:t>
      </w:r>
    </w:p>
    <w:p w:rsidR="001663FC" w:rsidRDefault="0035148C" w:rsidP="001663FC">
      <w:pPr>
        <w:tabs>
          <w:tab w:val="left" w:pos="67"/>
          <w:tab w:val="left" w:pos="284"/>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2022F7" w:rsidRPr="00736FE4">
        <w:rPr>
          <w:rFonts w:ascii="Times New Roman" w:hAnsi="Times New Roman"/>
          <w:lang w:val="nl-NL"/>
        </w:rPr>
        <w:t>2. Mr. Luong Quoc Quyen - Person in charge of corporate governance</w:t>
      </w:r>
    </w:p>
    <w:p w:rsidR="00F02B4A" w:rsidRPr="00736FE4" w:rsidRDefault="00F02B4A" w:rsidP="00E343C2">
      <w:pPr>
        <w:tabs>
          <w:tab w:val="left" w:pos="67"/>
          <w:tab w:val="left" w:pos="360"/>
          <w:tab w:val="left" w:pos="426"/>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t xml:space="preserve">* Comments: </w:t>
      </w:r>
      <w:r>
        <w:rPr>
          <w:rFonts w:ascii="Times New Roman" w:hAnsi="Times New Roman"/>
          <w:lang w:val="nl-NL"/>
        </w:rPr>
        <w:t>No</w:t>
      </w:r>
      <w:r w:rsidR="00E343C2">
        <w:rPr>
          <w:rFonts w:ascii="Times New Roman" w:hAnsi="Times New Roman"/>
          <w:lang w:val="nl-NL"/>
        </w:rPr>
        <w:t>ne</w:t>
      </w:r>
    </w:p>
    <w:p w:rsidR="00F02B4A" w:rsidRPr="00736FE4" w:rsidRDefault="00F02B4A" w:rsidP="009F3853">
      <w:pPr>
        <w:tabs>
          <w:tab w:val="left" w:pos="67"/>
          <w:tab w:val="left" w:pos="360"/>
          <w:tab w:val="left" w:pos="426"/>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t xml:space="preserve">* </w:t>
      </w:r>
      <w:r w:rsidR="00DD76E0" w:rsidRPr="00DD76E0">
        <w:rPr>
          <w:rFonts w:ascii="Times New Roman" w:hAnsi="Times New Roman"/>
          <w:lang w:val="nl-NL"/>
        </w:rPr>
        <w:t>The General Meeting voted to approve: ................ shares = 100% of the total number of voting shares present at the General Meeting.</w:t>
      </w:r>
    </w:p>
    <w:p w:rsidR="008E05C4" w:rsidRPr="00736FE4" w:rsidRDefault="00BD34D2" w:rsidP="009F3853">
      <w:pPr>
        <w:tabs>
          <w:tab w:val="left" w:pos="67"/>
          <w:tab w:val="left" w:pos="284"/>
          <w:tab w:val="left" w:pos="540"/>
          <w:tab w:val="left" w:pos="9540"/>
        </w:tabs>
        <w:spacing w:before="40" w:after="40"/>
        <w:jc w:val="both"/>
        <w:rPr>
          <w:rFonts w:ascii="Times New Roman" w:hAnsi="Times New Roman"/>
          <w:lang w:val="nl-NL"/>
        </w:rPr>
      </w:pPr>
      <w:r w:rsidRPr="00736FE4">
        <w:rPr>
          <w:rFonts w:ascii="Times New Roman" w:hAnsi="Times New Roman"/>
          <w:b/>
          <w:lang w:val="nl-NL"/>
        </w:rPr>
        <w:t xml:space="preserve">6. Election of the </w:t>
      </w:r>
      <w:r w:rsidR="007C6A18">
        <w:rPr>
          <w:rFonts w:ascii="Times New Roman" w:hAnsi="Times New Roman"/>
          <w:b/>
          <w:lang w:val="nl-NL"/>
        </w:rPr>
        <w:t>Meeting</w:t>
      </w:r>
      <w:r w:rsidRPr="00736FE4">
        <w:rPr>
          <w:rFonts w:ascii="Times New Roman" w:hAnsi="Times New Roman"/>
          <w:b/>
          <w:lang w:val="nl-NL"/>
        </w:rPr>
        <w:t xml:space="preserve"> Secretariat</w:t>
      </w:r>
    </w:p>
    <w:p w:rsidR="007A4DFB" w:rsidRPr="00736FE4" w:rsidRDefault="008E05C4" w:rsidP="009F3853">
      <w:pPr>
        <w:tabs>
          <w:tab w:val="left" w:pos="67"/>
          <w:tab w:val="left" w:pos="284"/>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5373DB" w:rsidRPr="00736FE4">
        <w:rPr>
          <w:rFonts w:ascii="Times New Roman" w:hAnsi="Times New Roman"/>
          <w:lang w:val="nl-NL"/>
        </w:rPr>
        <w:t xml:space="preserve">* Mr. Luong Quoc Quyen - On behalf of the Organizing Committee, approved the list of nominees elected as secretaries of the </w:t>
      </w:r>
      <w:r w:rsidR="007C6A18">
        <w:rPr>
          <w:rFonts w:ascii="Times New Roman" w:hAnsi="Times New Roman"/>
          <w:lang w:val="nl-NL"/>
        </w:rPr>
        <w:t>Meeting</w:t>
      </w:r>
      <w:r w:rsidR="005373DB" w:rsidRPr="00736FE4">
        <w:rPr>
          <w:rFonts w:ascii="Times New Roman" w:hAnsi="Times New Roman"/>
          <w:lang w:val="nl-NL"/>
        </w:rPr>
        <w:t>.</w:t>
      </w:r>
    </w:p>
    <w:p w:rsidR="008E5948" w:rsidRPr="00736FE4" w:rsidRDefault="007A4DFB" w:rsidP="009F3853">
      <w:pPr>
        <w:tabs>
          <w:tab w:val="left" w:pos="67"/>
          <w:tab w:val="left" w:pos="284"/>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FC7F60" w:rsidRPr="00736FE4">
        <w:rPr>
          <w:rFonts w:ascii="Times New Roman" w:hAnsi="Times New Roman"/>
          <w:lang w:val="nl-NL"/>
        </w:rPr>
        <w:t xml:space="preserve">1. Mr. Pham Van Hieu - </w:t>
      </w:r>
      <w:r w:rsidR="00E136D7" w:rsidRPr="00E136D7">
        <w:rPr>
          <w:rFonts w:ascii="Times New Roman" w:hAnsi="Times New Roman"/>
        </w:rPr>
        <w:t>Head of Organization and Administration Department</w:t>
      </w:r>
    </w:p>
    <w:p w:rsidR="001655B3" w:rsidRPr="00736FE4" w:rsidRDefault="008E5948" w:rsidP="009F3853">
      <w:pPr>
        <w:tabs>
          <w:tab w:val="left" w:pos="67"/>
          <w:tab w:val="left" w:pos="284"/>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FE76D4" w:rsidRPr="00736FE4">
        <w:rPr>
          <w:rFonts w:ascii="Times New Roman" w:hAnsi="Times New Roman"/>
          <w:lang w:val="nl-NL"/>
        </w:rPr>
        <w:t>2. Mr. Duong Ngoc Lam - Deputy Head of Accounting Department</w:t>
      </w:r>
    </w:p>
    <w:p w:rsidR="00E103DB" w:rsidRPr="00736FE4" w:rsidRDefault="00E103DB" w:rsidP="009F3853">
      <w:pPr>
        <w:tabs>
          <w:tab w:val="left" w:pos="67"/>
          <w:tab w:val="left" w:pos="360"/>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t xml:space="preserve">* Comments: </w:t>
      </w:r>
      <w:r>
        <w:rPr>
          <w:rFonts w:ascii="Times New Roman" w:hAnsi="Times New Roman"/>
          <w:lang w:val="nl-NL"/>
        </w:rPr>
        <w:t>No</w:t>
      </w:r>
      <w:r w:rsidR="00BD36F0">
        <w:rPr>
          <w:rFonts w:ascii="Times New Roman" w:hAnsi="Times New Roman"/>
          <w:lang w:val="nl-NL"/>
        </w:rPr>
        <w:t>ne</w:t>
      </w:r>
    </w:p>
    <w:p w:rsidR="00E103DB" w:rsidRPr="00736FE4" w:rsidRDefault="00E103DB" w:rsidP="009F3853">
      <w:pPr>
        <w:tabs>
          <w:tab w:val="left" w:pos="67"/>
          <w:tab w:val="left" w:pos="360"/>
          <w:tab w:val="left" w:pos="426"/>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t xml:space="preserve">* </w:t>
      </w:r>
      <w:r w:rsidR="00DE1827" w:rsidRPr="00DE1827">
        <w:rPr>
          <w:rFonts w:ascii="Times New Roman" w:hAnsi="Times New Roman"/>
          <w:lang w:val="nl-NL"/>
        </w:rPr>
        <w:t>The General Meeting voted to approve: ................ shares = 100% of the total number of voting shares present at the General Meeting.</w:t>
      </w:r>
    </w:p>
    <w:p w:rsidR="00E847D3" w:rsidRPr="00736FE4" w:rsidRDefault="001309D6" w:rsidP="009F3853">
      <w:pPr>
        <w:tabs>
          <w:tab w:val="left" w:pos="67"/>
          <w:tab w:val="left" w:pos="284"/>
          <w:tab w:val="left" w:pos="540"/>
          <w:tab w:val="left" w:pos="9540"/>
        </w:tabs>
        <w:spacing w:before="40" w:after="40"/>
        <w:jc w:val="both"/>
        <w:rPr>
          <w:rFonts w:ascii="Times New Roman" w:hAnsi="Times New Roman"/>
          <w:lang w:val="nl-NL"/>
        </w:rPr>
      </w:pPr>
      <w:r w:rsidRPr="00736FE4">
        <w:rPr>
          <w:rFonts w:ascii="Times New Roman" w:hAnsi="Times New Roman"/>
          <w:b/>
          <w:lang w:val="nl-NL"/>
        </w:rPr>
        <w:t xml:space="preserve">7. Opening of the </w:t>
      </w:r>
      <w:r w:rsidR="00B35BE1">
        <w:rPr>
          <w:rFonts w:ascii="Times New Roman" w:hAnsi="Times New Roman"/>
          <w:b/>
          <w:lang w:val="nl-NL"/>
        </w:rPr>
        <w:t>Meeting</w:t>
      </w:r>
    </w:p>
    <w:p w:rsidR="00655E05" w:rsidRPr="00736FE4" w:rsidRDefault="00E847D3" w:rsidP="009F3853">
      <w:pPr>
        <w:tabs>
          <w:tab w:val="left" w:pos="67"/>
          <w:tab w:val="left" w:pos="284"/>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B14D21" w:rsidRPr="00736FE4">
        <w:rPr>
          <w:rFonts w:ascii="Times New Roman" w:hAnsi="Times New Roman"/>
          <w:lang w:val="nl-NL"/>
        </w:rPr>
        <w:t xml:space="preserve">* Mr. Nguyen Huy Thong - On behalf of the Presidium, introduced guests and opened the </w:t>
      </w:r>
      <w:r w:rsidR="00B35BE1">
        <w:rPr>
          <w:rFonts w:ascii="Times New Roman" w:hAnsi="Times New Roman"/>
          <w:lang w:val="nl-NL"/>
        </w:rPr>
        <w:t>Meeting</w:t>
      </w:r>
      <w:r w:rsidR="00B14D21" w:rsidRPr="00736FE4">
        <w:rPr>
          <w:rFonts w:ascii="Times New Roman" w:hAnsi="Times New Roman"/>
          <w:lang w:val="nl-NL"/>
        </w:rPr>
        <w:t>.</w:t>
      </w:r>
    </w:p>
    <w:p w:rsidR="00EA4DA9" w:rsidRDefault="00EA4DA9" w:rsidP="009F3853">
      <w:pPr>
        <w:tabs>
          <w:tab w:val="left" w:pos="67"/>
          <w:tab w:val="left" w:pos="284"/>
          <w:tab w:val="left" w:pos="540"/>
          <w:tab w:val="left" w:pos="9540"/>
        </w:tabs>
        <w:jc w:val="center"/>
        <w:rPr>
          <w:rFonts w:ascii="Times New Roman" w:hAnsi="Times New Roman"/>
          <w:b/>
          <w:lang w:val="nl-NL"/>
        </w:rPr>
      </w:pPr>
    </w:p>
    <w:p w:rsidR="00655E05" w:rsidRPr="00736FE4" w:rsidRDefault="00FC03CA" w:rsidP="009F3853">
      <w:pPr>
        <w:tabs>
          <w:tab w:val="left" w:pos="67"/>
          <w:tab w:val="left" w:pos="284"/>
          <w:tab w:val="left" w:pos="540"/>
          <w:tab w:val="left" w:pos="9540"/>
        </w:tabs>
        <w:jc w:val="center"/>
        <w:rPr>
          <w:rFonts w:ascii="Times New Roman" w:hAnsi="Times New Roman"/>
          <w:b/>
          <w:lang w:val="nl-NL"/>
        </w:rPr>
      </w:pPr>
      <w:r w:rsidRPr="00736FE4">
        <w:rPr>
          <w:rFonts w:ascii="Times New Roman" w:hAnsi="Times New Roman"/>
          <w:b/>
          <w:lang w:val="nl-NL"/>
        </w:rPr>
        <w:t>PART TWO</w:t>
      </w:r>
    </w:p>
    <w:p w:rsidR="00EC50EF" w:rsidRPr="00736FE4" w:rsidRDefault="000F7933" w:rsidP="009F3853">
      <w:pPr>
        <w:tabs>
          <w:tab w:val="left" w:pos="67"/>
          <w:tab w:val="left" w:pos="284"/>
          <w:tab w:val="left" w:pos="540"/>
          <w:tab w:val="left" w:pos="9540"/>
        </w:tabs>
        <w:spacing w:after="120"/>
        <w:jc w:val="center"/>
        <w:rPr>
          <w:rFonts w:ascii="Times New Roman" w:hAnsi="Times New Roman"/>
          <w:lang w:val="nl-NL"/>
        </w:rPr>
      </w:pPr>
      <w:r>
        <w:rPr>
          <w:rFonts w:ascii="Times New Roman" w:hAnsi="Times New Roman"/>
          <w:b/>
          <w:szCs w:val="24"/>
          <w:lang w:val="nl-NL"/>
        </w:rPr>
        <w:t>MEETING</w:t>
      </w:r>
      <w:r w:rsidR="00AA28B0" w:rsidRPr="00736FE4">
        <w:rPr>
          <w:rFonts w:ascii="Times New Roman" w:hAnsi="Times New Roman"/>
          <w:b/>
          <w:szCs w:val="24"/>
          <w:lang w:val="nl-NL"/>
        </w:rPr>
        <w:t xml:space="preserve"> PROCEEDINGS</w:t>
      </w:r>
    </w:p>
    <w:p w:rsidR="007174B3" w:rsidRPr="00736FE4" w:rsidRDefault="00655E05" w:rsidP="009F3853">
      <w:pPr>
        <w:tabs>
          <w:tab w:val="left" w:pos="67"/>
          <w:tab w:val="left" w:pos="9540"/>
        </w:tabs>
        <w:spacing w:before="40" w:after="40"/>
        <w:jc w:val="both"/>
        <w:rPr>
          <w:rFonts w:ascii="Times New Roman" w:hAnsi="Times New Roman"/>
          <w:b/>
          <w:lang w:val="nl-NL"/>
        </w:rPr>
      </w:pPr>
      <w:r w:rsidRPr="00736FE4">
        <w:rPr>
          <w:rFonts w:ascii="Times New Roman" w:hAnsi="Times New Roman"/>
          <w:b/>
          <w:lang w:val="nl-NL"/>
        </w:rPr>
        <w:t>I. Report on the activities of the Board of Directors for the fiscal year 2024-2025. Directions of activities for the fiscal year 2025-2026</w:t>
      </w:r>
    </w:p>
    <w:p w:rsidR="00467ADF" w:rsidRPr="00736FE4" w:rsidRDefault="00A61901" w:rsidP="009F3853">
      <w:pPr>
        <w:tabs>
          <w:tab w:val="left" w:pos="0"/>
          <w:tab w:val="left" w:pos="9540"/>
        </w:tabs>
        <w:spacing w:before="40" w:after="40"/>
        <w:jc w:val="both"/>
        <w:rPr>
          <w:rFonts w:ascii="Times New Roman" w:hAnsi="Times New Roman"/>
          <w:b/>
          <w:lang w:val="nl-NL"/>
        </w:rPr>
      </w:pPr>
      <w:r w:rsidRPr="00736FE4">
        <w:rPr>
          <w:rFonts w:ascii="Times New Roman" w:hAnsi="Times New Roman"/>
          <w:lang w:val="nl-NL"/>
        </w:rPr>
        <w:t>* Mr. Truong Ngoc Bien - Chairman of the Board of Directors - Report on the Board of Directors' activities for the fiscal year 2024 - 2025. Operational orientation for the fiscal year 2025 - 2026.</w:t>
      </w:r>
    </w:p>
    <w:p w:rsidR="00F41B36" w:rsidRDefault="00CF3743" w:rsidP="009F3853">
      <w:pPr>
        <w:tabs>
          <w:tab w:val="left" w:pos="67"/>
          <w:tab w:val="left" w:pos="360"/>
          <w:tab w:val="left" w:pos="9540"/>
        </w:tabs>
        <w:jc w:val="both"/>
        <w:rPr>
          <w:rFonts w:ascii="Times New Roman" w:hAnsi="Times New Roman"/>
          <w:spacing w:val="-8"/>
          <w:lang w:val="nl-NL"/>
        </w:rPr>
      </w:pPr>
      <w:r>
        <w:rPr>
          <w:rFonts w:ascii="Times New Roman" w:hAnsi="Times New Roman"/>
          <w:spacing w:val="-8"/>
          <w:lang w:val="nl-NL"/>
        </w:rPr>
        <w:tab/>
        <w:t>* Comments:</w:t>
      </w:r>
    </w:p>
    <w:p w:rsidR="00CF3743" w:rsidRPr="009E0DFF" w:rsidRDefault="00CF3743" w:rsidP="009F3853">
      <w:pPr>
        <w:tabs>
          <w:tab w:val="left" w:pos="67"/>
          <w:tab w:val="left" w:pos="360"/>
          <w:tab w:val="left" w:pos="9540"/>
        </w:tabs>
        <w:jc w:val="both"/>
        <w:rPr>
          <w:rFonts w:ascii="Times New Roman" w:hAnsi="Times New Roman"/>
          <w:lang w:val="nl-NL"/>
        </w:rPr>
      </w:pPr>
      <w:r w:rsidRPr="009E0DFF">
        <w:rPr>
          <w:rFonts w:ascii="Times New Roman" w:hAnsi="Times New Roman"/>
          <w:lang w:val="nl-NL"/>
        </w:rPr>
        <w:t>1. Shareholder Mr./Ms. ..........................</w:t>
      </w:r>
    </w:p>
    <w:p w:rsidR="001D62CE" w:rsidRDefault="009E0DFF" w:rsidP="004D0A32">
      <w:pPr>
        <w:tabs>
          <w:tab w:val="left" w:pos="67"/>
          <w:tab w:val="left" w:pos="360"/>
          <w:tab w:val="left" w:pos="9540"/>
        </w:tabs>
        <w:jc w:val="both"/>
        <w:rPr>
          <w:rFonts w:ascii="Times New Roman" w:hAnsi="Times New Roman"/>
          <w:lang w:val="nl-NL"/>
        </w:rPr>
      </w:pPr>
      <w:r>
        <w:rPr>
          <w:rFonts w:ascii="Times New Roman" w:hAnsi="Times New Roman"/>
          <w:lang w:val="nl-NL"/>
        </w:rPr>
        <w:t>.................................</w:t>
      </w:r>
    </w:p>
    <w:p w:rsidR="004D0A32" w:rsidRPr="009E0DFF" w:rsidRDefault="004D0A32" w:rsidP="004D0A32">
      <w:pPr>
        <w:tabs>
          <w:tab w:val="left" w:pos="67"/>
          <w:tab w:val="left" w:pos="360"/>
          <w:tab w:val="left" w:pos="9540"/>
        </w:tabs>
        <w:jc w:val="both"/>
        <w:rPr>
          <w:rFonts w:ascii="Times New Roman" w:hAnsi="Times New Roman"/>
          <w:lang w:val="nl-NL"/>
        </w:rPr>
      </w:pPr>
      <w:r>
        <w:rPr>
          <w:rFonts w:ascii="Times New Roman" w:hAnsi="Times New Roman"/>
          <w:lang w:val="nl-NL"/>
        </w:rPr>
        <w:t>.................................</w:t>
      </w:r>
    </w:p>
    <w:p w:rsidR="00C306BE" w:rsidRDefault="00C306BE" w:rsidP="009F3853">
      <w:pPr>
        <w:tabs>
          <w:tab w:val="left" w:pos="67"/>
          <w:tab w:val="left" w:pos="360"/>
          <w:tab w:val="left" w:pos="9540"/>
        </w:tabs>
        <w:jc w:val="both"/>
        <w:rPr>
          <w:rFonts w:ascii="Times New Roman" w:hAnsi="Times New Roman"/>
          <w:spacing w:val="-8"/>
          <w:lang w:val="nl-NL"/>
        </w:rPr>
      </w:pPr>
      <w:r>
        <w:rPr>
          <w:rFonts w:ascii="Times New Roman" w:hAnsi="Times New Roman"/>
          <w:spacing w:val="-8"/>
          <w:lang w:val="nl-NL"/>
        </w:rPr>
        <w:t>* The representative of the presidium responded to shareholders' comments: Mr. Truong Ngoc Bien responded and shareholders had no further comments.</w:t>
      </w:r>
    </w:p>
    <w:p w:rsidR="00CF3743" w:rsidRDefault="00715197" w:rsidP="009F3853">
      <w:pPr>
        <w:tabs>
          <w:tab w:val="left" w:pos="67"/>
          <w:tab w:val="left" w:pos="360"/>
          <w:tab w:val="left" w:pos="9540"/>
        </w:tabs>
        <w:jc w:val="both"/>
        <w:rPr>
          <w:rFonts w:ascii="Times New Roman" w:hAnsi="Times New Roman"/>
          <w:lang w:val="nl-NL"/>
        </w:rPr>
      </w:pPr>
      <w:r w:rsidRPr="00736FE4">
        <w:rPr>
          <w:rFonts w:ascii="Times New Roman" w:hAnsi="Times New Roman"/>
          <w:lang w:val="nl-NL"/>
        </w:rPr>
        <w:t xml:space="preserve">* </w:t>
      </w:r>
      <w:r w:rsidR="00441CC1" w:rsidRPr="00441CC1">
        <w:rPr>
          <w:rFonts w:ascii="Times New Roman" w:hAnsi="Times New Roman"/>
          <w:lang w:val="nl-NL"/>
        </w:rPr>
        <w:t>The General Meeting voted to approve: ................ shares = 100% of the total number of voting shares present at the General Meeting.</w:t>
      </w:r>
    </w:p>
    <w:p w:rsidR="00B016D8" w:rsidRPr="00736FE4" w:rsidRDefault="00B016D8" w:rsidP="009F3853">
      <w:pPr>
        <w:tabs>
          <w:tab w:val="left" w:pos="67"/>
          <w:tab w:val="left" w:pos="360"/>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00C6330E">
        <w:rPr>
          <w:rFonts w:ascii="Times New Roman" w:hAnsi="Times New Roman"/>
          <w:b/>
          <w:lang w:val="nl-NL"/>
        </w:rPr>
        <w:t>II. Report of independent Board member for fiscal year 2024-2025</w:t>
      </w:r>
    </w:p>
    <w:p w:rsidR="00B10177" w:rsidRDefault="009D7BCA" w:rsidP="009F3853">
      <w:pPr>
        <w:tabs>
          <w:tab w:val="left" w:pos="67"/>
          <w:tab w:val="left" w:pos="360"/>
          <w:tab w:val="left" w:pos="9540"/>
        </w:tabs>
        <w:jc w:val="both"/>
        <w:rPr>
          <w:rFonts w:ascii="Times New Roman" w:hAnsi="Times New Roman"/>
          <w:lang w:val="nl-NL"/>
        </w:rPr>
      </w:pPr>
      <w:r>
        <w:rPr>
          <w:rFonts w:ascii="Times New Roman" w:hAnsi="Times New Roman"/>
          <w:lang w:val="nl-NL"/>
        </w:rPr>
        <w:t>* Mr. Nguyen Xuan Hong - Independent Board Member - Presented the Report of the Independent Board Member for the fiscal year 2024-2025, Operational orientation for the fiscal year 2025-2026.</w:t>
      </w:r>
    </w:p>
    <w:p w:rsidR="009D7BCA" w:rsidRDefault="009D7BCA" w:rsidP="009F3853">
      <w:pPr>
        <w:tabs>
          <w:tab w:val="left" w:pos="67"/>
          <w:tab w:val="left" w:pos="360"/>
          <w:tab w:val="left" w:pos="9540"/>
        </w:tabs>
        <w:jc w:val="both"/>
        <w:rPr>
          <w:rFonts w:ascii="Times New Roman" w:hAnsi="Times New Roman"/>
          <w:spacing w:val="-8"/>
          <w:lang w:val="nl-NL"/>
        </w:rPr>
      </w:pPr>
      <w:r>
        <w:rPr>
          <w:rFonts w:ascii="Times New Roman" w:hAnsi="Times New Roman"/>
          <w:spacing w:val="-8"/>
          <w:lang w:val="nl-NL"/>
        </w:rPr>
        <w:t xml:space="preserve">* Comments: </w:t>
      </w:r>
      <w:r w:rsidR="005B3777">
        <w:rPr>
          <w:rFonts w:ascii="Times New Roman" w:hAnsi="Times New Roman"/>
          <w:spacing w:val="-8"/>
          <w:lang w:val="nl-NL"/>
        </w:rPr>
        <w:t>No</w:t>
      </w:r>
      <w:r w:rsidR="00BB5486">
        <w:rPr>
          <w:rFonts w:ascii="Times New Roman" w:hAnsi="Times New Roman"/>
          <w:spacing w:val="-8"/>
          <w:lang w:val="nl-NL"/>
        </w:rPr>
        <w:t>ne</w:t>
      </w:r>
    </w:p>
    <w:p w:rsidR="009D7BCA" w:rsidRPr="00736FE4" w:rsidRDefault="009D7BCA" w:rsidP="009F3853">
      <w:pPr>
        <w:tabs>
          <w:tab w:val="left" w:pos="67"/>
          <w:tab w:val="left" w:pos="360"/>
          <w:tab w:val="left" w:pos="9540"/>
        </w:tabs>
        <w:jc w:val="both"/>
        <w:rPr>
          <w:rFonts w:ascii="Times New Roman" w:hAnsi="Times New Roman"/>
          <w:spacing w:val="-8"/>
          <w:lang w:val="nl-NL"/>
        </w:rPr>
      </w:pPr>
      <w:r w:rsidRPr="00736FE4">
        <w:rPr>
          <w:rFonts w:ascii="Times New Roman" w:hAnsi="Times New Roman"/>
          <w:lang w:val="nl-NL"/>
        </w:rPr>
        <w:lastRenderedPageBreak/>
        <w:t xml:space="preserve">* </w:t>
      </w:r>
      <w:r w:rsidR="001D1DEE" w:rsidRPr="001D1DEE">
        <w:rPr>
          <w:rFonts w:ascii="Times New Roman" w:hAnsi="Times New Roman"/>
          <w:lang w:val="nl-NL"/>
        </w:rPr>
        <w:t>The General Meeting voted to approve: ................ shares = 100% of the total number of voting shares present at the General Meeting.</w:t>
      </w:r>
    </w:p>
    <w:p w:rsidR="00125458" w:rsidRPr="00736FE4" w:rsidRDefault="009C1041" w:rsidP="00AB5394">
      <w:pPr>
        <w:tabs>
          <w:tab w:val="left" w:pos="67"/>
          <w:tab w:val="left" w:pos="360"/>
          <w:tab w:val="left" w:pos="540"/>
          <w:tab w:val="left" w:pos="9540"/>
        </w:tabs>
        <w:spacing w:before="40" w:after="40"/>
        <w:jc w:val="both"/>
        <w:rPr>
          <w:rFonts w:ascii="Times New Roman" w:hAnsi="Times New Roman"/>
          <w:lang w:val="nl-NL"/>
        </w:rPr>
      </w:pPr>
      <w:r w:rsidRPr="00736FE4">
        <w:rPr>
          <w:rFonts w:ascii="Times New Roman" w:hAnsi="Times New Roman"/>
          <w:lang w:val="nl-NL"/>
        </w:rPr>
        <w:tab/>
      </w:r>
      <w:r w:rsidR="00C6330E" w:rsidRPr="00AB644A">
        <w:rPr>
          <w:rFonts w:ascii="Times New Roman" w:hAnsi="Times New Roman"/>
          <w:b/>
          <w:lang w:val="nl-NL"/>
        </w:rPr>
        <w:t>I</w:t>
      </w:r>
      <w:r w:rsidR="005A4269" w:rsidRPr="00736FE4">
        <w:rPr>
          <w:rFonts w:ascii="Times New Roman" w:hAnsi="Times New Roman"/>
          <w:b/>
          <w:lang w:val="nl-NL"/>
        </w:rPr>
        <w:t>II. Report of the Board of Directors on production and business results for the fiscal year 2024-2025. Production and business plan for the fiscal year 2025-2026</w:t>
      </w:r>
      <w:r w:rsidR="005A4269" w:rsidRPr="00736FE4">
        <w:rPr>
          <w:rFonts w:ascii="Times New Roman" w:hAnsi="Times New Roman"/>
          <w:lang w:val="nl-NL"/>
        </w:rPr>
        <w:tab/>
      </w:r>
      <w:r w:rsidR="00CD360C" w:rsidRPr="00736FE4">
        <w:rPr>
          <w:rFonts w:ascii="Times New Roman" w:hAnsi="Times New Roman"/>
          <w:lang w:val="nl-NL"/>
        </w:rPr>
        <w:t xml:space="preserve">* Mr. Nguyen Huy Thong - Company Director - Presented </w:t>
      </w:r>
      <w:r w:rsidR="0006766C" w:rsidRPr="00736FE4">
        <w:rPr>
          <w:rFonts w:ascii="Times New Roman" w:hAnsi="Times New Roman"/>
          <w:spacing w:val="-10"/>
          <w:lang w:val="nl-NL"/>
        </w:rPr>
        <w:t xml:space="preserve">the Report of the Board of Directors on </w:t>
      </w:r>
      <w:r w:rsidR="008F3666" w:rsidRPr="00736FE4">
        <w:rPr>
          <w:rFonts w:ascii="Times New Roman" w:hAnsi="Times New Roman"/>
          <w:lang w:val="nl-NL"/>
        </w:rPr>
        <w:t>the production and business results of the fiscal year 2024-2025. Production and business plan for the fiscal year 2025-2026.</w:t>
      </w:r>
    </w:p>
    <w:p w:rsidR="00FA6DFB" w:rsidRDefault="008F3666" w:rsidP="009F3853">
      <w:pPr>
        <w:tabs>
          <w:tab w:val="left" w:pos="67"/>
          <w:tab w:val="left" w:pos="360"/>
          <w:tab w:val="left" w:pos="426"/>
          <w:tab w:val="left" w:pos="9540"/>
        </w:tabs>
        <w:spacing w:before="60" w:after="60"/>
        <w:jc w:val="both"/>
        <w:rPr>
          <w:rFonts w:ascii="Times New Roman" w:hAnsi="Times New Roman"/>
          <w:b/>
          <w:bCs/>
          <w:iCs/>
          <w:lang w:val="nl-NL"/>
        </w:rPr>
      </w:pPr>
      <w:r w:rsidRPr="00736FE4">
        <w:rPr>
          <w:rFonts w:ascii="Times New Roman" w:hAnsi="Times New Roman"/>
          <w:lang w:val="nl-NL"/>
        </w:rPr>
        <w:tab/>
      </w:r>
      <w:r w:rsidR="00A460C0" w:rsidRPr="00736FE4">
        <w:rPr>
          <w:rFonts w:ascii="Times New Roman" w:hAnsi="Times New Roman"/>
          <w:b/>
          <w:bCs/>
          <w:iCs/>
          <w:lang w:val="nl-NL"/>
        </w:rPr>
        <w:t>1. Production and business results for the fiscal year 2024-2025:</w:t>
      </w:r>
    </w:p>
    <w:tbl>
      <w:tblPr>
        <w:tblW w:w="9574" w:type="dxa"/>
        <w:tblInd w:w="-34" w:type="dxa"/>
        <w:tblLayout w:type="fixed"/>
        <w:tblLook w:val="01E0"/>
      </w:tblPr>
      <w:tblGrid>
        <w:gridCol w:w="2552"/>
        <w:gridCol w:w="284"/>
        <w:gridCol w:w="4961"/>
        <w:gridCol w:w="425"/>
        <w:gridCol w:w="1352"/>
      </w:tblGrid>
      <w:tr w:rsidR="000F58D5" w:rsidRPr="006105D8" w:rsidTr="00137E6F">
        <w:tc>
          <w:tcPr>
            <w:tcW w:w="2552" w:type="dxa"/>
          </w:tcPr>
          <w:p w:rsidR="000F58D5" w:rsidRPr="006105D8" w:rsidRDefault="000F58D5" w:rsidP="00137E6F">
            <w:pPr>
              <w:tabs>
                <w:tab w:val="left" w:pos="67"/>
                <w:tab w:val="left" w:pos="2061"/>
                <w:tab w:val="left" w:pos="9540"/>
              </w:tabs>
              <w:spacing w:before="80"/>
              <w:ind w:firstLine="67"/>
              <w:jc w:val="both"/>
              <w:rPr>
                <w:rFonts w:ascii="Times New Roman" w:hAnsi="Times New Roman"/>
                <w:color w:val="000000"/>
                <w:lang w:val="nl-NL"/>
              </w:rPr>
            </w:pPr>
            <w:r w:rsidRPr="006105D8">
              <w:rPr>
                <w:rFonts w:ascii="Times New Roman" w:hAnsi="Times New Roman"/>
                <w:color w:val="000000"/>
                <w:lang w:val="nl-NL"/>
              </w:rPr>
              <w:t>- Revenue</w:t>
            </w:r>
          </w:p>
        </w:tc>
        <w:tc>
          <w:tcPr>
            <w:tcW w:w="284" w:type="dxa"/>
          </w:tcPr>
          <w:p w:rsidR="000F58D5" w:rsidRPr="006105D8" w:rsidRDefault="000F58D5" w:rsidP="00137E6F">
            <w:pPr>
              <w:tabs>
                <w:tab w:val="left" w:pos="67"/>
                <w:tab w:val="left" w:pos="2061"/>
                <w:tab w:val="left" w:pos="9540"/>
              </w:tabs>
              <w:spacing w:before="80"/>
              <w:jc w:val="center"/>
              <w:rPr>
                <w:rFonts w:ascii="Times New Roman" w:hAnsi="Times New Roman"/>
                <w:color w:val="000000"/>
                <w:lang w:val="nl-NL"/>
              </w:rPr>
            </w:pPr>
            <w:r w:rsidRPr="006105D8">
              <w:rPr>
                <w:rFonts w:ascii="Times New Roman" w:hAnsi="Times New Roman"/>
                <w:color w:val="000000"/>
                <w:lang w:val="nl-NL"/>
              </w:rPr>
              <w:t>:</w:t>
            </w:r>
          </w:p>
        </w:tc>
        <w:tc>
          <w:tcPr>
            <w:tcW w:w="4961" w:type="dxa"/>
          </w:tcPr>
          <w:p w:rsidR="000F58D5" w:rsidRPr="006105D8" w:rsidRDefault="00620DC0" w:rsidP="00D26970">
            <w:pPr>
              <w:tabs>
                <w:tab w:val="left" w:pos="67"/>
                <w:tab w:val="left" w:pos="2061"/>
                <w:tab w:val="left" w:pos="9540"/>
              </w:tabs>
              <w:spacing w:before="80"/>
              <w:jc w:val="both"/>
              <w:rPr>
                <w:rFonts w:ascii="Times New Roman" w:hAnsi="Times New Roman"/>
                <w:color w:val="000000"/>
                <w:lang w:val="nl-NL"/>
              </w:rPr>
            </w:pPr>
            <w:r>
              <w:rPr>
                <w:rFonts w:ascii="Times New Roman" w:hAnsi="Times New Roman"/>
                <w:color w:val="000000"/>
                <w:lang w:val="nl-NL"/>
              </w:rPr>
              <w:t>Implemented 656 billion VND/618 billion VND plan</w:t>
            </w:r>
          </w:p>
        </w:tc>
        <w:tc>
          <w:tcPr>
            <w:tcW w:w="425" w:type="dxa"/>
          </w:tcPr>
          <w:p w:rsidR="000F58D5" w:rsidRPr="006105D8" w:rsidRDefault="000F58D5" w:rsidP="00137E6F">
            <w:pPr>
              <w:tabs>
                <w:tab w:val="left" w:pos="67"/>
                <w:tab w:val="left" w:pos="2061"/>
                <w:tab w:val="left" w:pos="9540"/>
              </w:tabs>
              <w:spacing w:before="80"/>
              <w:jc w:val="center"/>
              <w:rPr>
                <w:rFonts w:ascii="Times New Roman" w:hAnsi="Times New Roman"/>
                <w:color w:val="000000"/>
                <w:lang w:val="nl-NL"/>
              </w:rPr>
            </w:pPr>
            <w:r w:rsidRPr="006105D8">
              <w:rPr>
                <w:rFonts w:ascii="Times New Roman" w:hAnsi="Times New Roman"/>
                <w:color w:val="000000"/>
                <w:lang w:val="nl-NL"/>
              </w:rPr>
              <w:t>=</w:t>
            </w:r>
          </w:p>
        </w:tc>
        <w:tc>
          <w:tcPr>
            <w:tcW w:w="1352" w:type="dxa"/>
          </w:tcPr>
          <w:p w:rsidR="000F58D5" w:rsidRPr="006105D8" w:rsidRDefault="00245AB9" w:rsidP="00E63904">
            <w:pPr>
              <w:tabs>
                <w:tab w:val="left" w:pos="-169"/>
                <w:tab w:val="left" w:pos="67"/>
                <w:tab w:val="left" w:pos="2061"/>
                <w:tab w:val="left" w:pos="9540"/>
              </w:tabs>
              <w:spacing w:before="80"/>
              <w:jc w:val="right"/>
              <w:rPr>
                <w:rFonts w:ascii="Times New Roman" w:hAnsi="Times New Roman"/>
                <w:color w:val="000000"/>
                <w:lang w:val="nl-NL"/>
              </w:rPr>
            </w:pPr>
            <w:r>
              <w:rPr>
                <w:rFonts w:ascii="Times New Roman" w:hAnsi="Times New Roman"/>
                <w:color w:val="000000"/>
                <w:lang w:val="nl-NL"/>
              </w:rPr>
              <w:t>106%</w:t>
            </w:r>
          </w:p>
        </w:tc>
      </w:tr>
      <w:tr w:rsidR="000F58D5" w:rsidRPr="006105D8" w:rsidTr="00137E6F">
        <w:tc>
          <w:tcPr>
            <w:tcW w:w="2552" w:type="dxa"/>
          </w:tcPr>
          <w:p w:rsidR="000F58D5" w:rsidRPr="006105D8" w:rsidRDefault="000F58D5" w:rsidP="001437C1">
            <w:pPr>
              <w:tabs>
                <w:tab w:val="left" w:pos="67"/>
                <w:tab w:val="left" w:pos="2061"/>
                <w:tab w:val="left" w:pos="9540"/>
              </w:tabs>
              <w:spacing w:before="80"/>
              <w:ind w:firstLine="67"/>
              <w:jc w:val="both"/>
              <w:rPr>
                <w:rFonts w:ascii="Times New Roman" w:hAnsi="Times New Roman"/>
                <w:color w:val="000000"/>
                <w:lang w:val="nl-NL"/>
              </w:rPr>
            </w:pPr>
            <w:r w:rsidRPr="006105D8">
              <w:rPr>
                <w:rFonts w:ascii="Times New Roman" w:hAnsi="Times New Roman"/>
                <w:color w:val="000000"/>
                <w:lang w:val="nl-NL"/>
              </w:rPr>
              <w:t xml:space="preserve">- </w:t>
            </w:r>
            <w:r w:rsidR="001437C1">
              <w:rPr>
                <w:rFonts w:ascii="Times New Roman" w:hAnsi="Times New Roman"/>
                <w:color w:val="000000"/>
                <w:lang w:val="nl-NL"/>
              </w:rPr>
              <w:t>Budget payable</w:t>
            </w:r>
          </w:p>
        </w:tc>
        <w:tc>
          <w:tcPr>
            <w:tcW w:w="284" w:type="dxa"/>
          </w:tcPr>
          <w:p w:rsidR="000F58D5" w:rsidRPr="006105D8" w:rsidRDefault="000F58D5" w:rsidP="00137E6F">
            <w:pPr>
              <w:tabs>
                <w:tab w:val="left" w:pos="67"/>
                <w:tab w:val="left" w:pos="2061"/>
                <w:tab w:val="left" w:pos="9540"/>
              </w:tabs>
              <w:spacing w:before="80"/>
              <w:jc w:val="center"/>
              <w:rPr>
                <w:rFonts w:ascii="Times New Roman" w:hAnsi="Times New Roman"/>
                <w:color w:val="000000"/>
                <w:lang w:val="nl-NL"/>
              </w:rPr>
            </w:pPr>
            <w:r w:rsidRPr="006105D8">
              <w:rPr>
                <w:rFonts w:ascii="Times New Roman" w:hAnsi="Times New Roman"/>
                <w:color w:val="000000"/>
                <w:lang w:val="nl-NL"/>
              </w:rPr>
              <w:t>:</w:t>
            </w:r>
          </w:p>
        </w:tc>
        <w:tc>
          <w:tcPr>
            <w:tcW w:w="4961" w:type="dxa"/>
          </w:tcPr>
          <w:p w:rsidR="000F58D5" w:rsidRPr="006C08F8" w:rsidRDefault="000F58D5" w:rsidP="00786D97">
            <w:pPr>
              <w:tabs>
                <w:tab w:val="left" w:pos="67"/>
                <w:tab w:val="left" w:pos="9540"/>
              </w:tabs>
              <w:spacing w:before="80"/>
              <w:jc w:val="both"/>
              <w:rPr>
                <w:rFonts w:ascii="Times New Roman" w:hAnsi="Times New Roman"/>
                <w:color w:val="000000"/>
                <w:lang w:val="nl-NL"/>
              </w:rPr>
            </w:pPr>
            <w:r w:rsidRPr="006C08F8">
              <w:rPr>
                <w:rFonts w:ascii="Times New Roman" w:hAnsi="Times New Roman"/>
                <w:color w:val="000000"/>
                <w:lang w:val="nl-NL"/>
              </w:rPr>
              <w:t xml:space="preserve">Implemented 17 billion VND (100% of </w:t>
            </w:r>
            <w:r w:rsidR="00786D97">
              <w:rPr>
                <w:rFonts w:ascii="Times New Roman" w:hAnsi="Times New Roman"/>
                <w:color w:val="000000"/>
                <w:lang w:val="nl-NL"/>
              </w:rPr>
              <w:t>Incurrred</w:t>
            </w:r>
            <w:r w:rsidRPr="006C08F8">
              <w:rPr>
                <w:rFonts w:ascii="Times New Roman" w:hAnsi="Times New Roman"/>
                <w:color w:val="000000"/>
                <w:lang w:val="nl-NL"/>
              </w:rPr>
              <w:t>)</w:t>
            </w:r>
          </w:p>
        </w:tc>
        <w:tc>
          <w:tcPr>
            <w:tcW w:w="425" w:type="dxa"/>
          </w:tcPr>
          <w:p w:rsidR="000F58D5" w:rsidRPr="006105D8" w:rsidRDefault="000F58D5" w:rsidP="00137E6F">
            <w:pPr>
              <w:tabs>
                <w:tab w:val="left" w:pos="67"/>
                <w:tab w:val="left" w:pos="9540"/>
              </w:tabs>
              <w:spacing w:before="80"/>
              <w:rPr>
                <w:rFonts w:ascii="Times New Roman" w:hAnsi="Times New Roman"/>
                <w:color w:val="000000"/>
                <w:lang w:val="nl-NL"/>
              </w:rPr>
            </w:pPr>
            <w:r w:rsidRPr="006105D8">
              <w:rPr>
                <w:rFonts w:ascii="Times New Roman" w:hAnsi="Times New Roman"/>
                <w:color w:val="000000"/>
                <w:lang w:val="nl-NL"/>
              </w:rPr>
              <w:t>=</w:t>
            </w:r>
          </w:p>
        </w:tc>
        <w:tc>
          <w:tcPr>
            <w:tcW w:w="1352" w:type="dxa"/>
          </w:tcPr>
          <w:p w:rsidR="000F58D5" w:rsidRPr="006105D8" w:rsidRDefault="000F58D5" w:rsidP="00137E6F">
            <w:pPr>
              <w:tabs>
                <w:tab w:val="left" w:pos="67"/>
                <w:tab w:val="left" w:pos="1044"/>
                <w:tab w:val="left" w:pos="9540"/>
              </w:tabs>
              <w:spacing w:before="80"/>
              <w:jc w:val="right"/>
              <w:rPr>
                <w:rFonts w:ascii="Times New Roman" w:hAnsi="Times New Roman"/>
                <w:color w:val="000000"/>
                <w:lang w:val="nl-NL"/>
              </w:rPr>
            </w:pPr>
            <w:r w:rsidRPr="006105D8">
              <w:rPr>
                <w:rFonts w:ascii="Times New Roman" w:hAnsi="Times New Roman"/>
                <w:color w:val="000000"/>
                <w:lang w:val="nl-NL"/>
              </w:rPr>
              <w:t>100%</w:t>
            </w:r>
          </w:p>
        </w:tc>
      </w:tr>
      <w:tr w:rsidR="000F58D5" w:rsidRPr="006105D8" w:rsidTr="00137E6F">
        <w:tc>
          <w:tcPr>
            <w:tcW w:w="2552" w:type="dxa"/>
          </w:tcPr>
          <w:p w:rsidR="000F58D5" w:rsidRPr="006105D8" w:rsidRDefault="000F58D5" w:rsidP="00137E6F">
            <w:pPr>
              <w:tabs>
                <w:tab w:val="left" w:pos="67"/>
                <w:tab w:val="left" w:pos="2061"/>
                <w:tab w:val="left" w:pos="9540"/>
              </w:tabs>
              <w:spacing w:before="80"/>
              <w:ind w:firstLine="67"/>
              <w:jc w:val="both"/>
              <w:rPr>
                <w:rFonts w:ascii="Times New Roman" w:hAnsi="Times New Roman"/>
                <w:color w:val="000000"/>
                <w:lang w:val="nl-NL"/>
              </w:rPr>
            </w:pPr>
            <w:r w:rsidRPr="006105D8">
              <w:rPr>
                <w:rFonts w:ascii="Times New Roman" w:hAnsi="Times New Roman"/>
                <w:color w:val="000000"/>
                <w:spacing w:val="-12"/>
                <w:lang w:val="nl-NL"/>
              </w:rPr>
              <w:t>- Profit after tax</w:t>
            </w:r>
          </w:p>
        </w:tc>
        <w:tc>
          <w:tcPr>
            <w:tcW w:w="284" w:type="dxa"/>
          </w:tcPr>
          <w:p w:rsidR="000F58D5" w:rsidRPr="006105D8" w:rsidRDefault="000F58D5" w:rsidP="00137E6F">
            <w:pPr>
              <w:tabs>
                <w:tab w:val="left" w:pos="67"/>
                <w:tab w:val="left" w:pos="2061"/>
                <w:tab w:val="left" w:pos="9540"/>
              </w:tabs>
              <w:spacing w:before="80"/>
              <w:jc w:val="center"/>
              <w:rPr>
                <w:rFonts w:ascii="Times New Roman" w:hAnsi="Times New Roman"/>
                <w:color w:val="000000"/>
                <w:lang w:val="nl-NL"/>
              </w:rPr>
            </w:pPr>
            <w:r w:rsidRPr="006105D8">
              <w:rPr>
                <w:rFonts w:ascii="Times New Roman" w:hAnsi="Times New Roman"/>
                <w:color w:val="000000"/>
                <w:lang w:val="nl-NL"/>
              </w:rPr>
              <w:t>:</w:t>
            </w:r>
          </w:p>
        </w:tc>
        <w:tc>
          <w:tcPr>
            <w:tcW w:w="4961" w:type="dxa"/>
          </w:tcPr>
          <w:p w:rsidR="000F58D5" w:rsidRPr="006105D8" w:rsidRDefault="0053391A" w:rsidP="00E63904">
            <w:pPr>
              <w:tabs>
                <w:tab w:val="left" w:pos="67"/>
                <w:tab w:val="left" w:pos="9540"/>
              </w:tabs>
              <w:spacing w:before="80"/>
              <w:ind w:firstLine="67"/>
              <w:jc w:val="both"/>
              <w:rPr>
                <w:rFonts w:ascii="Times New Roman" w:hAnsi="Times New Roman"/>
                <w:color w:val="000000"/>
                <w:lang w:val="nl-NL"/>
              </w:rPr>
            </w:pPr>
            <w:r>
              <w:rPr>
                <w:rFonts w:ascii="Times New Roman" w:hAnsi="Times New Roman"/>
                <w:color w:val="000000"/>
                <w:lang w:val="nl-NL"/>
              </w:rPr>
              <w:t>Implemented 50,</w:t>
            </w:r>
            <w:r w:rsidR="00E63904">
              <w:rPr>
                <w:rFonts w:ascii="Times New Roman" w:hAnsi="Times New Roman"/>
                <w:color w:val="000000"/>
                <w:lang w:val="nl-NL"/>
              </w:rPr>
              <w:t>4 billion VND/40 billion VND plan</w:t>
            </w:r>
          </w:p>
        </w:tc>
        <w:tc>
          <w:tcPr>
            <w:tcW w:w="425" w:type="dxa"/>
          </w:tcPr>
          <w:p w:rsidR="000F58D5" w:rsidRPr="006105D8" w:rsidRDefault="000F58D5" w:rsidP="00137E6F">
            <w:pPr>
              <w:tabs>
                <w:tab w:val="left" w:pos="67"/>
                <w:tab w:val="left" w:pos="9540"/>
              </w:tabs>
              <w:spacing w:before="80"/>
              <w:ind w:firstLine="67"/>
              <w:rPr>
                <w:rFonts w:ascii="Times New Roman" w:hAnsi="Times New Roman"/>
                <w:color w:val="000000"/>
                <w:lang w:val="nl-NL"/>
              </w:rPr>
            </w:pPr>
            <w:r w:rsidRPr="006105D8">
              <w:rPr>
                <w:rFonts w:ascii="Times New Roman" w:hAnsi="Times New Roman"/>
                <w:color w:val="000000"/>
                <w:lang w:val="nl-NL"/>
              </w:rPr>
              <w:t>=</w:t>
            </w:r>
          </w:p>
        </w:tc>
        <w:tc>
          <w:tcPr>
            <w:tcW w:w="1352" w:type="dxa"/>
          </w:tcPr>
          <w:p w:rsidR="000F58D5" w:rsidRPr="006105D8" w:rsidRDefault="00E63904" w:rsidP="00E63904">
            <w:pPr>
              <w:tabs>
                <w:tab w:val="left" w:pos="67"/>
                <w:tab w:val="left" w:pos="1044"/>
                <w:tab w:val="left" w:pos="9540"/>
              </w:tabs>
              <w:spacing w:before="80"/>
              <w:jc w:val="right"/>
              <w:rPr>
                <w:rFonts w:ascii="Times New Roman" w:hAnsi="Times New Roman"/>
                <w:color w:val="000000"/>
                <w:lang w:val="nl-NL"/>
              </w:rPr>
            </w:pPr>
            <w:r>
              <w:rPr>
                <w:rFonts w:ascii="Times New Roman" w:hAnsi="Times New Roman"/>
                <w:color w:val="000000"/>
                <w:lang w:val="nl-NL"/>
              </w:rPr>
              <w:t>126%</w:t>
            </w:r>
          </w:p>
        </w:tc>
      </w:tr>
      <w:tr w:rsidR="000F58D5" w:rsidRPr="006105D8" w:rsidTr="00137E6F">
        <w:tc>
          <w:tcPr>
            <w:tcW w:w="2552" w:type="dxa"/>
          </w:tcPr>
          <w:p w:rsidR="000F58D5" w:rsidRPr="006105D8" w:rsidRDefault="000F58D5" w:rsidP="00137E6F">
            <w:pPr>
              <w:tabs>
                <w:tab w:val="left" w:pos="67"/>
                <w:tab w:val="left" w:pos="2061"/>
                <w:tab w:val="left" w:pos="9540"/>
              </w:tabs>
              <w:spacing w:before="80"/>
              <w:jc w:val="both"/>
              <w:rPr>
                <w:rFonts w:ascii="Times New Roman" w:hAnsi="Times New Roman"/>
                <w:color w:val="000000"/>
                <w:lang w:val="nl-NL"/>
              </w:rPr>
            </w:pPr>
            <w:r w:rsidRPr="006105D8">
              <w:rPr>
                <w:rFonts w:ascii="Times New Roman" w:hAnsi="Times New Roman"/>
                <w:color w:val="000000"/>
                <w:lang w:val="nl-NL"/>
              </w:rPr>
              <w:t>- Average Income</w:t>
            </w:r>
          </w:p>
        </w:tc>
        <w:tc>
          <w:tcPr>
            <w:tcW w:w="284" w:type="dxa"/>
          </w:tcPr>
          <w:p w:rsidR="000F58D5" w:rsidRPr="006105D8" w:rsidRDefault="000F58D5" w:rsidP="00137E6F">
            <w:pPr>
              <w:tabs>
                <w:tab w:val="left" w:pos="67"/>
                <w:tab w:val="left" w:pos="2061"/>
                <w:tab w:val="left" w:pos="9540"/>
              </w:tabs>
              <w:spacing w:before="80"/>
              <w:jc w:val="center"/>
              <w:rPr>
                <w:rFonts w:ascii="Times New Roman" w:hAnsi="Times New Roman"/>
                <w:color w:val="000000"/>
                <w:lang w:val="nl-NL"/>
              </w:rPr>
            </w:pPr>
            <w:r w:rsidRPr="006105D8">
              <w:rPr>
                <w:rFonts w:ascii="Times New Roman" w:hAnsi="Times New Roman"/>
                <w:color w:val="000000"/>
                <w:lang w:val="nl-NL"/>
              </w:rPr>
              <w:t>:</w:t>
            </w:r>
          </w:p>
        </w:tc>
        <w:tc>
          <w:tcPr>
            <w:tcW w:w="4961" w:type="dxa"/>
          </w:tcPr>
          <w:p w:rsidR="000F58D5" w:rsidRPr="006105D8" w:rsidRDefault="00AB7125" w:rsidP="0053391A">
            <w:pPr>
              <w:tabs>
                <w:tab w:val="left" w:pos="67"/>
                <w:tab w:val="left" w:pos="9540"/>
              </w:tabs>
              <w:spacing w:before="80"/>
              <w:ind w:firstLine="67"/>
              <w:jc w:val="both"/>
              <w:rPr>
                <w:rFonts w:ascii="Times New Roman" w:hAnsi="Times New Roman"/>
                <w:color w:val="000000"/>
                <w:lang w:val="nl-NL"/>
              </w:rPr>
            </w:pPr>
            <w:r>
              <w:rPr>
                <w:rFonts w:ascii="Times New Roman" w:hAnsi="Times New Roman"/>
                <w:color w:val="000000"/>
                <w:lang w:val="nl-NL"/>
              </w:rPr>
              <w:t>Implemented on 12</w:t>
            </w:r>
            <w:r w:rsidR="0053391A">
              <w:rPr>
                <w:rFonts w:ascii="Times New Roman" w:hAnsi="Times New Roman"/>
                <w:color w:val="000000"/>
                <w:lang w:val="nl-NL"/>
              </w:rPr>
              <w:t>,</w:t>
            </w:r>
            <w:r>
              <w:rPr>
                <w:rFonts w:ascii="Times New Roman" w:hAnsi="Times New Roman"/>
                <w:color w:val="000000"/>
                <w:lang w:val="nl-NL"/>
              </w:rPr>
              <w:t>6 million VND/person/month/12</w:t>
            </w:r>
            <w:r w:rsidR="0053391A">
              <w:rPr>
                <w:rFonts w:ascii="Times New Roman" w:hAnsi="Times New Roman"/>
                <w:color w:val="000000"/>
                <w:lang w:val="nl-NL"/>
              </w:rPr>
              <w:t>,</w:t>
            </w:r>
            <w:r>
              <w:rPr>
                <w:rFonts w:ascii="Times New Roman" w:hAnsi="Times New Roman"/>
                <w:color w:val="000000"/>
                <w:lang w:val="nl-NL"/>
              </w:rPr>
              <w:t>5 million VND/</w:t>
            </w:r>
            <w:r w:rsidR="00AF3A88">
              <w:rPr>
                <w:rFonts w:ascii="Times New Roman" w:hAnsi="Times New Roman"/>
                <w:color w:val="000000"/>
                <w:lang w:val="nl-NL"/>
              </w:rPr>
              <w:t>plan</w:t>
            </w:r>
          </w:p>
        </w:tc>
        <w:tc>
          <w:tcPr>
            <w:tcW w:w="425" w:type="dxa"/>
          </w:tcPr>
          <w:p w:rsidR="000F58D5" w:rsidRPr="006105D8" w:rsidRDefault="000F58D5" w:rsidP="00137E6F">
            <w:pPr>
              <w:tabs>
                <w:tab w:val="left" w:pos="67"/>
                <w:tab w:val="left" w:pos="9540"/>
              </w:tabs>
              <w:spacing w:before="80"/>
              <w:rPr>
                <w:rFonts w:ascii="Times New Roman" w:hAnsi="Times New Roman"/>
                <w:color w:val="000000"/>
                <w:lang w:val="nl-NL"/>
              </w:rPr>
            </w:pPr>
            <w:r w:rsidRPr="006105D8">
              <w:rPr>
                <w:rFonts w:ascii="Times New Roman" w:hAnsi="Times New Roman"/>
                <w:color w:val="000000"/>
                <w:lang w:val="nl-NL"/>
              </w:rPr>
              <w:t>=</w:t>
            </w:r>
          </w:p>
        </w:tc>
        <w:tc>
          <w:tcPr>
            <w:tcW w:w="1352" w:type="dxa"/>
          </w:tcPr>
          <w:p w:rsidR="000F58D5" w:rsidRPr="006105D8" w:rsidRDefault="000F58D5" w:rsidP="00137E6F">
            <w:pPr>
              <w:tabs>
                <w:tab w:val="left" w:pos="67"/>
                <w:tab w:val="left" w:pos="1044"/>
                <w:tab w:val="left" w:pos="9540"/>
              </w:tabs>
              <w:spacing w:before="80"/>
              <w:jc w:val="right"/>
              <w:rPr>
                <w:rFonts w:ascii="Times New Roman" w:hAnsi="Times New Roman"/>
                <w:color w:val="000000"/>
                <w:lang w:val="nl-NL"/>
              </w:rPr>
            </w:pPr>
            <w:r w:rsidRPr="006105D8">
              <w:rPr>
                <w:rFonts w:ascii="Times New Roman" w:hAnsi="Times New Roman"/>
                <w:color w:val="000000"/>
                <w:lang w:val="nl-NL"/>
              </w:rPr>
              <w:t>101%</w:t>
            </w:r>
          </w:p>
        </w:tc>
      </w:tr>
    </w:tbl>
    <w:p w:rsidR="00FC1A8B" w:rsidRPr="00736FE4" w:rsidRDefault="00663ECD" w:rsidP="00F56DF9">
      <w:pPr>
        <w:tabs>
          <w:tab w:val="left" w:pos="67"/>
          <w:tab w:val="left" w:pos="426"/>
          <w:tab w:val="left" w:pos="9540"/>
        </w:tabs>
        <w:spacing w:line="276" w:lineRule="auto"/>
        <w:jc w:val="both"/>
        <w:rPr>
          <w:rFonts w:ascii="Times New Roman" w:hAnsi="Times New Roman"/>
          <w:bCs/>
          <w:iCs/>
          <w:lang w:val="nl-NL"/>
        </w:rPr>
      </w:pPr>
      <w:r w:rsidRPr="00736FE4">
        <w:rPr>
          <w:rFonts w:ascii="Times New Roman" w:hAnsi="Times New Roman"/>
          <w:b/>
          <w:bCs/>
          <w:lang w:val="nl-NL"/>
        </w:rPr>
        <w:t>2. Production and business plan for the 2025-2026 fiscal year:</w:t>
      </w:r>
    </w:p>
    <w:tbl>
      <w:tblPr>
        <w:tblW w:w="8279" w:type="dxa"/>
        <w:jc w:val="center"/>
        <w:tblLook w:val="01E0"/>
      </w:tblPr>
      <w:tblGrid>
        <w:gridCol w:w="4139"/>
        <w:gridCol w:w="720"/>
        <w:gridCol w:w="3420"/>
      </w:tblGrid>
      <w:tr w:rsidR="000F58D5" w:rsidRPr="006105D8" w:rsidTr="00137E6F">
        <w:trPr>
          <w:jc w:val="center"/>
        </w:trPr>
        <w:tc>
          <w:tcPr>
            <w:tcW w:w="4139" w:type="dxa"/>
          </w:tcPr>
          <w:p w:rsidR="000F58D5" w:rsidRPr="006105D8" w:rsidRDefault="000F58D5" w:rsidP="00137E6F">
            <w:pPr>
              <w:tabs>
                <w:tab w:val="left" w:pos="67"/>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a. Revenue</w:t>
            </w:r>
          </w:p>
        </w:tc>
        <w:tc>
          <w:tcPr>
            <w:tcW w:w="720" w:type="dxa"/>
          </w:tcPr>
          <w:p w:rsidR="000F58D5" w:rsidRPr="006105D8" w:rsidRDefault="000F58D5" w:rsidP="00137E6F">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w:t>
            </w:r>
          </w:p>
        </w:tc>
        <w:tc>
          <w:tcPr>
            <w:tcW w:w="3420" w:type="dxa"/>
          </w:tcPr>
          <w:p w:rsidR="000F58D5" w:rsidRPr="006105D8" w:rsidRDefault="001F1FD3" w:rsidP="00245AB9">
            <w:pPr>
              <w:tabs>
                <w:tab w:val="left" w:pos="67"/>
                <w:tab w:val="left" w:pos="360"/>
                <w:tab w:val="left" w:pos="9540"/>
              </w:tabs>
              <w:spacing w:before="80"/>
              <w:jc w:val="both"/>
              <w:rPr>
                <w:rFonts w:ascii="Times New Roman" w:hAnsi="Times New Roman"/>
                <w:color w:val="000000"/>
                <w:spacing w:val="-6"/>
                <w:lang w:val="nl-NL"/>
              </w:rPr>
            </w:pPr>
            <w:r>
              <w:rPr>
                <w:rFonts w:ascii="Times New Roman" w:hAnsi="Times New Roman"/>
                <w:color w:val="000000"/>
                <w:spacing w:val="-6"/>
                <w:lang w:val="nl-NL"/>
              </w:rPr>
              <w:t>625 billion VND</w:t>
            </w:r>
          </w:p>
        </w:tc>
      </w:tr>
      <w:tr w:rsidR="000F58D5" w:rsidRPr="006105D8" w:rsidTr="00137E6F">
        <w:trPr>
          <w:jc w:val="center"/>
        </w:trPr>
        <w:tc>
          <w:tcPr>
            <w:tcW w:w="4139" w:type="dxa"/>
          </w:tcPr>
          <w:p w:rsidR="000F58D5" w:rsidRPr="006105D8" w:rsidRDefault="000F58D5" w:rsidP="002F02E0">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 xml:space="preserve">b. </w:t>
            </w:r>
            <w:r w:rsidR="002F02E0">
              <w:rPr>
                <w:rFonts w:ascii="Times New Roman" w:hAnsi="Times New Roman"/>
                <w:color w:val="000000"/>
                <w:spacing w:val="-6"/>
                <w:lang w:val="nl-NL"/>
              </w:rPr>
              <w:t>Budget payable</w:t>
            </w:r>
          </w:p>
        </w:tc>
        <w:tc>
          <w:tcPr>
            <w:tcW w:w="720" w:type="dxa"/>
          </w:tcPr>
          <w:p w:rsidR="000F58D5" w:rsidRPr="006105D8" w:rsidRDefault="000F58D5" w:rsidP="00137E6F">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w:t>
            </w:r>
          </w:p>
        </w:tc>
        <w:tc>
          <w:tcPr>
            <w:tcW w:w="3420" w:type="dxa"/>
          </w:tcPr>
          <w:p w:rsidR="000F58D5" w:rsidRPr="006105D8" w:rsidRDefault="000F58D5" w:rsidP="00137E6F">
            <w:pPr>
              <w:tabs>
                <w:tab w:val="left" w:pos="67"/>
                <w:tab w:val="left" w:pos="360"/>
                <w:tab w:val="left" w:pos="9540"/>
              </w:tabs>
              <w:spacing w:before="80"/>
              <w:jc w:val="both"/>
              <w:rPr>
                <w:rFonts w:ascii="Times New Roman" w:hAnsi="Times New Roman"/>
                <w:color w:val="000000"/>
                <w:spacing w:val="-6"/>
                <w:lang w:val="nl-NL"/>
              </w:rPr>
            </w:pPr>
            <w:r w:rsidRPr="006105D8">
              <w:rPr>
                <w:rFonts w:ascii="Times New Roman" w:hAnsi="Times New Roman"/>
                <w:color w:val="000000"/>
                <w:spacing w:val="-6"/>
                <w:lang w:val="nl-NL"/>
              </w:rPr>
              <w:t>100% of the number of occurrences</w:t>
            </w:r>
          </w:p>
        </w:tc>
      </w:tr>
      <w:tr w:rsidR="000F58D5" w:rsidRPr="006105D8" w:rsidTr="00137E6F">
        <w:trPr>
          <w:jc w:val="center"/>
        </w:trPr>
        <w:tc>
          <w:tcPr>
            <w:tcW w:w="4139" w:type="dxa"/>
          </w:tcPr>
          <w:p w:rsidR="000F58D5" w:rsidRPr="006105D8" w:rsidRDefault="000F58D5" w:rsidP="00137E6F">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c. Profit after tax</w:t>
            </w:r>
          </w:p>
        </w:tc>
        <w:tc>
          <w:tcPr>
            <w:tcW w:w="720" w:type="dxa"/>
          </w:tcPr>
          <w:p w:rsidR="000F58D5" w:rsidRPr="006105D8" w:rsidRDefault="000F58D5" w:rsidP="00137E6F">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w:t>
            </w:r>
          </w:p>
        </w:tc>
        <w:tc>
          <w:tcPr>
            <w:tcW w:w="3420" w:type="dxa"/>
          </w:tcPr>
          <w:p w:rsidR="000F58D5" w:rsidRPr="006105D8" w:rsidRDefault="00245AB9" w:rsidP="00137E6F">
            <w:pPr>
              <w:tabs>
                <w:tab w:val="left" w:pos="67"/>
                <w:tab w:val="left" w:pos="360"/>
                <w:tab w:val="left" w:pos="9540"/>
              </w:tabs>
              <w:spacing w:before="80"/>
              <w:ind w:firstLine="67"/>
              <w:jc w:val="both"/>
              <w:rPr>
                <w:rFonts w:ascii="Times New Roman" w:hAnsi="Times New Roman"/>
                <w:color w:val="000000"/>
                <w:spacing w:val="-6"/>
                <w:lang w:val="nl-NL"/>
              </w:rPr>
            </w:pPr>
            <w:r>
              <w:rPr>
                <w:rFonts w:ascii="Times New Roman" w:hAnsi="Times New Roman"/>
                <w:color w:val="000000"/>
                <w:spacing w:val="-6"/>
                <w:lang w:val="nl-NL"/>
              </w:rPr>
              <w:t>≥ 45 billion VND</w:t>
            </w:r>
          </w:p>
        </w:tc>
      </w:tr>
      <w:tr w:rsidR="000F58D5" w:rsidRPr="006105D8" w:rsidTr="00137E6F">
        <w:trPr>
          <w:jc w:val="center"/>
        </w:trPr>
        <w:tc>
          <w:tcPr>
            <w:tcW w:w="4139" w:type="dxa"/>
          </w:tcPr>
          <w:p w:rsidR="000F58D5" w:rsidRPr="006105D8" w:rsidRDefault="000F58D5" w:rsidP="00137E6F">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d. Average Income</w:t>
            </w:r>
          </w:p>
        </w:tc>
        <w:tc>
          <w:tcPr>
            <w:tcW w:w="720" w:type="dxa"/>
          </w:tcPr>
          <w:p w:rsidR="000F58D5" w:rsidRPr="006105D8" w:rsidRDefault="000F58D5" w:rsidP="00137E6F">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w:t>
            </w:r>
          </w:p>
        </w:tc>
        <w:tc>
          <w:tcPr>
            <w:tcW w:w="3420" w:type="dxa"/>
          </w:tcPr>
          <w:p w:rsidR="000F58D5" w:rsidRPr="006105D8" w:rsidRDefault="000F58D5" w:rsidP="000B3F55">
            <w:pPr>
              <w:tabs>
                <w:tab w:val="left" w:pos="67"/>
                <w:tab w:val="left" w:pos="360"/>
                <w:tab w:val="left" w:pos="9540"/>
              </w:tabs>
              <w:spacing w:before="80"/>
              <w:jc w:val="both"/>
              <w:rPr>
                <w:rFonts w:ascii="Times New Roman" w:hAnsi="Times New Roman"/>
                <w:color w:val="000000"/>
                <w:spacing w:val="-6"/>
                <w:lang w:val="nl-NL"/>
              </w:rPr>
            </w:pPr>
            <w:r w:rsidRPr="006105D8">
              <w:rPr>
                <w:rFonts w:ascii="Times New Roman" w:hAnsi="Times New Roman"/>
                <w:color w:val="000000"/>
                <w:spacing w:val="-6"/>
                <w:lang w:val="nl-NL"/>
              </w:rPr>
              <w:t>≥ 13</w:t>
            </w:r>
            <w:r w:rsidR="000B3F55">
              <w:rPr>
                <w:rFonts w:ascii="Times New Roman" w:hAnsi="Times New Roman"/>
                <w:color w:val="000000"/>
                <w:spacing w:val="-6"/>
                <w:lang w:val="nl-NL"/>
              </w:rPr>
              <w:t>,</w:t>
            </w:r>
            <w:r w:rsidRPr="006105D8">
              <w:rPr>
                <w:rFonts w:ascii="Times New Roman" w:hAnsi="Times New Roman"/>
                <w:color w:val="000000"/>
                <w:spacing w:val="-6"/>
                <w:lang w:val="nl-NL"/>
              </w:rPr>
              <w:t>0 million VND/month</w:t>
            </w:r>
          </w:p>
        </w:tc>
      </w:tr>
      <w:tr w:rsidR="000F58D5" w:rsidRPr="006105D8" w:rsidTr="00137E6F">
        <w:trPr>
          <w:jc w:val="center"/>
        </w:trPr>
        <w:tc>
          <w:tcPr>
            <w:tcW w:w="4139" w:type="dxa"/>
          </w:tcPr>
          <w:p w:rsidR="000F58D5" w:rsidRPr="006105D8" w:rsidRDefault="000F58D5" w:rsidP="00137E6F">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lang w:val="nl-NL"/>
              </w:rPr>
              <w:t>e. Dividends</w:t>
            </w:r>
          </w:p>
        </w:tc>
        <w:tc>
          <w:tcPr>
            <w:tcW w:w="720" w:type="dxa"/>
          </w:tcPr>
          <w:p w:rsidR="000F58D5" w:rsidRPr="006105D8" w:rsidRDefault="000F58D5" w:rsidP="00137E6F">
            <w:pPr>
              <w:tabs>
                <w:tab w:val="left" w:pos="67"/>
                <w:tab w:val="left" w:pos="360"/>
                <w:tab w:val="left" w:pos="9540"/>
              </w:tabs>
              <w:spacing w:before="80"/>
              <w:ind w:firstLine="67"/>
              <w:jc w:val="both"/>
              <w:rPr>
                <w:rFonts w:ascii="Times New Roman" w:hAnsi="Times New Roman"/>
                <w:color w:val="000000"/>
                <w:spacing w:val="-6"/>
                <w:lang w:val="nl-NL"/>
              </w:rPr>
            </w:pPr>
            <w:r w:rsidRPr="006105D8">
              <w:rPr>
                <w:rFonts w:ascii="Times New Roman" w:hAnsi="Times New Roman"/>
                <w:color w:val="000000"/>
                <w:spacing w:val="-6"/>
                <w:lang w:val="nl-NL"/>
              </w:rPr>
              <w:t>:</w:t>
            </w:r>
          </w:p>
        </w:tc>
        <w:tc>
          <w:tcPr>
            <w:tcW w:w="3420" w:type="dxa"/>
          </w:tcPr>
          <w:p w:rsidR="000F58D5" w:rsidRPr="006105D8" w:rsidRDefault="00245AB9" w:rsidP="00137E6F">
            <w:pPr>
              <w:tabs>
                <w:tab w:val="left" w:pos="67"/>
                <w:tab w:val="left" w:pos="360"/>
                <w:tab w:val="left" w:pos="9540"/>
              </w:tabs>
              <w:spacing w:before="80"/>
              <w:jc w:val="both"/>
              <w:rPr>
                <w:rFonts w:ascii="Times New Roman" w:hAnsi="Times New Roman"/>
                <w:color w:val="000000"/>
                <w:spacing w:val="-6"/>
                <w:lang w:val="nl-NL"/>
              </w:rPr>
            </w:pPr>
            <w:r>
              <w:rPr>
                <w:rFonts w:ascii="Times New Roman" w:hAnsi="Times New Roman"/>
                <w:color w:val="000000"/>
                <w:spacing w:val="-6"/>
                <w:lang w:val="nl-NL"/>
              </w:rPr>
              <w:t>≥ 20%</w:t>
            </w:r>
          </w:p>
        </w:tc>
      </w:tr>
      <w:tr w:rsidR="008B5D86" w:rsidRPr="006105D8" w:rsidTr="00137E6F">
        <w:trPr>
          <w:jc w:val="center"/>
        </w:trPr>
        <w:tc>
          <w:tcPr>
            <w:tcW w:w="4139" w:type="dxa"/>
          </w:tcPr>
          <w:p w:rsidR="008B5D86" w:rsidRPr="006105D8" w:rsidRDefault="008B5D86" w:rsidP="00137E6F">
            <w:pPr>
              <w:tabs>
                <w:tab w:val="left" w:pos="67"/>
                <w:tab w:val="left" w:pos="360"/>
                <w:tab w:val="left" w:pos="9540"/>
              </w:tabs>
              <w:spacing w:before="80"/>
              <w:ind w:firstLine="67"/>
              <w:jc w:val="both"/>
              <w:rPr>
                <w:rFonts w:ascii="Times New Roman" w:hAnsi="Times New Roman"/>
                <w:color w:val="000000"/>
                <w:lang w:val="nl-NL"/>
              </w:rPr>
            </w:pPr>
            <w:r w:rsidRPr="006105D8">
              <w:rPr>
                <w:rFonts w:ascii="Times New Roman" w:hAnsi="Times New Roman"/>
                <w:color w:val="000000"/>
                <w:lang w:val="nl-NL"/>
              </w:rPr>
              <w:t>f. Options and projects:</w:t>
            </w:r>
          </w:p>
        </w:tc>
        <w:tc>
          <w:tcPr>
            <w:tcW w:w="720" w:type="dxa"/>
          </w:tcPr>
          <w:p w:rsidR="008B5D86" w:rsidRPr="006105D8" w:rsidRDefault="008B5D86" w:rsidP="00137E6F">
            <w:pPr>
              <w:tabs>
                <w:tab w:val="left" w:pos="67"/>
                <w:tab w:val="left" w:pos="360"/>
                <w:tab w:val="left" w:pos="9540"/>
              </w:tabs>
              <w:spacing w:before="80"/>
              <w:ind w:firstLine="67"/>
              <w:jc w:val="both"/>
              <w:rPr>
                <w:rFonts w:ascii="Times New Roman" w:hAnsi="Times New Roman"/>
                <w:color w:val="000000"/>
                <w:spacing w:val="-6"/>
                <w:lang w:val="nl-NL"/>
              </w:rPr>
            </w:pPr>
          </w:p>
        </w:tc>
        <w:tc>
          <w:tcPr>
            <w:tcW w:w="3420" w:type="dxa"/>
          </w:tcPr>
          <w:p w:rsidR="008B5D86" w:rsidRPr="006105D8" w:rsidRDefault="008B5D86" w:rsidP="00137E6F">
            <w:pPr>
              <w:tabs>
                <w:tab w:val="left" w:pos="67"/>
                <w:tab w:val="left" w:pos="360"/>
                <w:tab w:val="left" w:pos="9540"/>
              </w:tabs>
              <w:spacing w:before="80"/>
              <w:jc w:val="both"/>
              <w:rPr>
                <w:rFonts w:ascii="Times New Roman" w:hAnsi="Times New Roman"/>
                <w:color w:val="000000"/>
                <w:spacing w:val="-6"/>
                <w:lang w:val="nl-NL"/>
              </w:rPr>
            </w:pPr>
          </w:p>
        </w:tc>
      </w:tr>
    </w:tbl>
    <w:p w:rsidR="008B5D86" w:rsidRPr="00C16E51" w:rsidRDefault="00DA3DF6" w:rsidP="00C16E51">
      <w:pPr>
        <w:tabs>
          <w:tab w:val="left" w:pos="67"/>
          <w:tab w:val="left" w:pos="360"/>
          <w:tab w:val="left" w:pos="9540"/>
        </w:tabs>
        <w:spacing w:before="80"/>
        <w:jc w:val="both"/>
        <w:rPr>
          <w:rFonts w:ascii="Times New Roman" w:hAnsi="Times New Roman"/>
          <w:color w:val="000000"/>
          <w:lang w:val="nl-NL"/>
        </w:rPr>
      </w:pPr>
      <w:r>
        <w:rPr>
          <w:rFonts w:ascii="Times New Roman" w:hAnsi="Times New Roman"/>
          <w:color w:val="000000"/>
          <w:lang w:val="nl-NL"/>
        </w:rPr>
        <w:tab/>
      </w:r>
      <w:r>
        <w:rPr>
          <w:rFonts w:ascii="Times New Roman" w:hAnsi="Times New Roman"/>
          <w:color w:val="000000"/>
          <w:lang w:val="nl-NL"/>
        </w:rPr>
        <w:tab/>
      </w:r>
      <w:r w:rsidR="008B5D86" w:rsidRPr="00C16E51">
        <w:rPr>
          <w:rFonts w:ascii="Times New Roman" w:hAnsi="Times New Roman"/>
          <w:color w:val="000000"/>
          <w:lang w:val="nl-NL"/>
        </w:rPr>
        <w:t xml:space="preserve">- Develop plans to restore production </w:t>
      </w:r>
      <w:r w:rsidR="00F614F9" w:rsidRPr="00C16E51">
        <w:rPr>
          <w:rFonts w:ascii="Times New Roman" w:hAnsi="Times New Roman"/>
          <w:color w:val="000000"/>
          <w:lang w:val="nl-NL"/>
        </w:rPr>
        <w:t xml:space="preserve">or handle </w:t>
      </w:r>
      <w:r w:rsidR="00F614F9" w:rsidRPr="00F614F9">
        <w:rPr>
          <w:rFonts w:ascii="Times New Roman" w:hAnsi="Times New Roman"/>
          <w:color w:val="000000"/>
          <w:lang w:val="nl-NL"/>
        </w:rPr>
        <w:t>the Van Chan cinnamon essential oil processing factory. Put the Phu Thinh export paper processing factory into operation to produce Truc Bach paper.</w:t>
      </w:r>
    </w:p>
    <w:p w:rsidR="008B5D86" w:rsidRPr="006105D8" w:rsidRDefault="008B5D86" w:rsidP="008B5D86">
      <w:pPr>
        <w:tabs>
          <w:tab w:val="left" w:pos="67"/>
          <w:tab w:val="left" w:pos="360"/>
          <w:tab w:val="left" w:pos="9540"/>
        </w:tabs>
        <w:spacing w:before="80"/>
        <w:jc w:val="both"/>
        <w:rPr>
          <w:rFonts w:ascii="Times New Roman" w:hAnsi="Times New Roman"/>
          <w:color w:val="000000"/>
          <w:lang w:val="nl-NL"/>
        </w:rPr>
      </w:pPr>
      <w:r w:rsidRPr="006105D8">
        <w:rPr>
          <w:rFonts w:ascii="Times New Roman" w:hAnsi="Times New Roman"/>
          <w:color w:val="000000"/>
          <w:lang w:val="nl-NL"/>
        </w:rPr>
        <w:tab/>
      </w:r>
      <w:r w:rsidRPr="006105D8">
        <w:rPr>
          <w:rFonts w:ascii="Times New Roman" w:hAnsi="Times New Roman"/>
          <w:color w:val="000000"/>
          <w:lang w:val="nl-NL"/>
        </w:rPr>
        <w:tab/>
        <w:t>- Determined to research and implement at least one new project to develop the Company.</w:t>
      </w:r>
    </w:p>
    <w:p w:rsidR="00353460" w:rsidRPr="00C60417" w:rsidRDefault="00353460" w:rsidP="00353460">
      <w:pPr>
        <w:tabs>
          <w:tab w:val="left" w:pos="67"/>
          <w:tab w:val="left" w:pos="360"/>
          <w:tab w:val="left" w:pos="9540"/>
        </w:tabs>
        <w:spacing w:before="80"/>
        <w:jc w:val="both"/>
        <w:rPr>
          <w:rFonts w:ascii="Times New Roman" w:hAnsi="Times New Roman"/>
          <w:i/>
          <w:color w:val="000000"/>
          <w:lang w:val="nl-NL"/>
        </w:rPr>
      </w:pPr>
      <w:r w:rsidRPr="00C60417">
        <w:rPr>
          <w:rFonts w:ascii="Times New Roman" w:hAnsi="Times New Roman"/>
          <w:i/>
          <w:color w:val="000000"/>
          <w:lang w:val="nl-NL"/>
        </w:rPr>
        <w:tab/>
      </w:r>
      <w:r w:rsidRPr="00C60417">
        <w:rPr>
          <w:rFonts w:ascii="Times New Roman" w:hAnsi="Times New Roman"/>
          <w:i/>
          <w:color w:val="000000"/>
          <w:lang w:val="nl-NL"/>
        </w:rPr>
        <w:tab/>
        <w:t xml:space="preserve">g. Salaries and </w:t>
      </w:r>
      <w:r>
        <w:rPr>
          <w:rFonts w:ascii="Times New Roman" w:hAnsi="Times New Roman"/>
          <w:i/>
          <w:color w:val="000000"/>
          <w:lang w:val="nl-NL"/>
        </w:rPr>
        <w:t>allowances of the Board of Directors and the Board of Supervisors for the 2025-2026 fiscal year</w:t>
      </w:r>
    </w:p>
    <w:p w:rsidR="00353460" w:rsidRPr="006105D8" w:rsidRDefault="00353460" w:rsidP="00353460">
      <w:pPr>
        <w:tabs>
          <w:tab w:val="left" w:pos="67"/>
          <w:tab w:val="left" w:pos="360"/>
          <w:tab w:val="left" w:pos="9540"/>
        </w:tabs>
        <w:spacing w:before="80"/>
        <w:jc w:val="both"/>
        <w:rPr>
          <w:rFonts w:ascii="Times New Roman" w:hAnsi="Times New Roman"/>
          <w:color w:val="000000"/>
          <w:lang w:val="nl-NL"/>
        </w:rPr>
      </w:pPr>
      <w:r w:rsidRPr="006105D8">
        <w:rPr>
          <w:rFonts w:ascii="Times New Roman" w:hAnsi="Times New Roman"/>
          <w:color w:val="000000"/>
          <w:lang w:val="nl-NL"/>
        </w:rPr>
        <w:tab/>
      </w:r>
      <w:r w:rsidRPr="006105D8">
        <w:rPr>
          <w:rFonts w:ascii="Times New Roman" w:hAnsi="Times New Roman"/>
          <w:color w:val="000000"/>
          <w:lang w:val="nl-NL"/>
        </w:rPr>
        <w:tab/>
        <w:t xml:space="preserve">- Salaries of </w:t>
      </w:r>
      <w:r w:rsidR="000B3F55">
        <w:rPr>
          <w:rFonts w:ascii="Times New Roman" w:hAnsi="Times New Roman"/>
          <w:color w:val="000000"/>
          <w:lang w:val="nl-NL"/>
        </w:rPr>
        <w:t xml:space="preserve">the </w:t>
      </w:r>
      <w:r w:rsidRPr="006105D8">
        <w:rPr>
          <w:rFonts w:ascii="Times New Roman" w:hAnsi="Times New Roman"/>
          <w:color w:val="000000"/>
          <w:lang w:val="nl-NL"/>
        </w:rPr>
        <w:t xml:space="preserve">Board of Directors and </w:t>
      </w:r>
      <w:r w:rsidR="000B3F55">
        <w:rPr>
          <w:rFonts w:ascii="Times New Roman" w:hAnsi="Times New Roman"/>
          <w:color w:val="000000"/>
          <w:lang w:val="nl-NL"/>
        </w:rPr>
        <w:t>executive</w:t>
      </w:r>
      <w:r w:rsidRPr="006105D8">
        <w:rPr>
          <w:rFonts w:ascii="Times New Roman" w:hAnsi="Times New Roman"/>
          <w:color w:val="000000"/>
          <w:lang w:val="nl-NL"/>
        </w:rPr>
        <w:t xml:space="preserve"> Supervisory Board members are paid according to the Company's annual salary payment decision for management departments. Monthly payments are based on fixed unit prices and monthly production products.</w:t>
      </w:r>
    </w:p>
    <w:p w:rsidR="00353460" w:rsidRPr="006105D8" w:rsidRDefault="00353460" w:rsidP="00353460">
      <w:pPr>
        <w:tabs>
          <w:tab w:val="left" w:pos="67"/>
          <w:tab w:val="left" w:pos="360"/>
          <w:tab w:val="left" w:pos="9540"/>
        </w:tabs>
        <w:spacing w:before="80"/>
        <w:jc w:val="both"/>
        <w:rPr>
          <w:rFonts w:ascii="Times New Roman" w:hAnsi="Times New Roman"/>
          <w:color w:val="000000"/>
          <w:lang w:val="nl-NL"/>
        </w:rPr>
      </w:pPr>
      <w:r w:rsidRPr="006105D8">
        <w:rPr>
          <w:rFonts w:ascii="Times New Roman" w:hAnsi="Times New Roman"/>
          <w:color w:val="000000"/>
          <w:lang w:val="nl-NL"/>
        </w:rPr>
        <w:tab/>
      </w:r>
      <w:r w:rsidRPr="006105D8">
        <w:rPr>
          <w:rFonts w:ascii="Times New Roman" w:hAnsi="Times New Roman"/>
          <w:color w:val="000000"/>
          <w:lang w:val="nl-NL"/>
        </w:rPr>
        <w:tab/>
        <w:t xml:space="preserve">- Allowances for </w:t>
      </w:r>
      <w:r w:rsidR="003C6586">
        <w:rPr>
          <w:rFonts w:ascii="Times New Roman" w:hAnsi="Times New Roman"/>
          <w:color w:val="000000"/>
          <w:lang w:val="nl-NL"/>
        </w:rPr>
        <w:t>concurrent</w:t>
      </w:r>
      <w:r w:rsidRPr="006105D8">
        <w:rPr>
          <w:rFonts w:ascii="Times New Roman" w:hAnsi="Times New Roman"/>
          <w:color w:val="000000"/>
          <w:lang w:val="nl-NL"/>
        </w:rPr>
        <w:t xml:space="preserve"> and non-executive members of the Board of Directors and </w:t>
      </w:r>
      <w:r>
        <w:rPr>
          <w:rFonts w:ascii="Times New Roman" w:hAnsi="Times New Roman"/>
          <w:color w:val="000000"/>
          <w:lang w:val="nl-NL"/>
        </w:rPr>
        <w:t>Supervisory Board for the 2025-2026 fiscal year are paid monthly, as follows: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5103"/>
      </w:tblGrid>
      <w:tr w:rsidR="00353460" w:rsidRPr="006105D8" w:rsidTr="00137E6F">
        <w:trPr>
          <w:trHeight w:val="454"/>
        </w:trPr>
        <w:tc>
          <w:tcPr>
            <w:tcW w:w="3402" w:type="dxa"/>
          </w:tcPr>
          <w:p w:rsidR="00353460" w:rsidRPr="006105D8" w:rsidRDefault="00353460" w:rsidP="00137E6F">
            <w:pPr>
              <w:tabs>
                <w:tab w:val="left" w:pos="67"/>
                <w:tab w:val="left" w:pos="360"/>
                <w:tab w:val="left" w:pos="9540"/>
              </w:tabs>
              <w:spacing w:before="80"/>
              <w:jc w:val="center"/>
              <w:rPr>
                <w:rFonts w:ascii="Times New Roman" w:hAnsi="Times New Roman"/>
                <w:b/>
                <w:color w:val="000000"/>
                <w:spacing w:val="-4"/>
                <w:lang w:val="nl-NL"/>
              </w:rPr>
            </w:pPr>
            <w:r w:rsidRPr="006105D8">
              <w:rPr>
                <w:rFonts w:ascii="Times New Roman" w:hAnsi="Times New Roman"/>
                <w:b/>
                <w:color w:val="000000"/>
                <w:spacing w:val="-4"/>
                <w:lang w:val="nl-NL"/>
              </w:rPr>
              <w:t>Position</w:t>
            </w:r>
          </w:p>
        </w:tc>
        <w:tc>
          <w:tcPr>
            <w:tcW w:w="5103" w:type="dxa"/>
          </w:tcPr>
          <w:p w:rsidR="00353460" w:rsidRPr="006105D8" w:rsidRDefault="00353460" w:rsidP="00137E6F">
            <w:pPr>
              <w:tabs>
                <w:tab w:val="left" w:pos="67"/>
                <w:tab w:val="left" w:pos="360"/>
                <w:tab w:val="left" w:pos="9540"/>
              </w:tabs>
              <w:spacing w:before="80"/>
              <w:jc w:val="center"/>
              <w:rPr>
                <w:rFonts w:ascii="Times New Roman" w:hAnsi="Times New Roman"/>
                <w:b/>
                <w:color w:val="000000"/>
                <w:spacing w:val="-4"/>
                <w:lang w:val="nl-NL"/>
              </w:rPr>
            </w:pPr>
            <w:r w:rsidRPr="006105D8">
              <w:rPr>
                <w:rFonts w:ascii="Times New Roman" w:hAnsi="Times New Roman"/>
                <w:b/>
                <w:color w:val="000000"/>
                <w:spacing w:val="-4"/>
                <w:lang w:val="nl-NL"/>
              </w:rPr>
              <w:t>Amount/person/month</w:t>
            </w:r>
          </w:p>
        </w:tc>
      </w:tr>
      <w:tr w:rsidR="00353460" w:rsidRPr="006105D8" w:rsidTr="00137E6F">
        <w:trPr>
          <w:trHeight w:val="454"/>
        </w:trPr>
        <w:tc>
          <w:tcPr>
            <w:tcW w:w="3402" w:type="dxa"/>
          </w:tcPr>
          <w:p w:rsidR="00353460" w:rsidRPr="006105D8" w:rsidRDefault="00353460" w:rsidP="00137E6F">
            <w:pPr>
              <w:tabs>
                <w:tab w:val="left" w:pos="67"/>
                <w:tab w:val="left" w:pos="360"/>
                <w:tab w:val="left" w:pos="9540"/>
              </w:tabs>
              <w:spacing w:before="80"/>
              <w:jc w:val="both"/>
              <w:rPr>
                <w:rFonts w:ascii="Times New Roman" w:hAnsi="Times New Roman"/>
                <w:b/>
                <w:color w:val="000000"/>
                <w:spacing w:val="-4"/>
                <w:lang w:val="nl-NL"/>
              </w:rPr>
            </w:pPr>
            <w:r w:rsidRPr="006105D8">
              <w:rPr>
                <w:rFonts w:ascii="Times New Roman" w:hAnsi="Times New Roman"/>
                <w:b/>
                <w:color w:val="000000"/>
                <w:spacing w:val="-4"/>
                <w:lang w:val="nl-NL"/>
              </w:rPr>
              <w:t>1. Board of Directors</w:t>
            </w:r>
          </w:p>
        </w:tc>
        <w:tc>
          <w:tcPr>
            <w:tcW w:w="5103" w:type="dxa"/>
          </w:tcPr>
          <w:p w:rsidR="00353460" w:rsidRPr="006105D8" w:rsidRDefault="00353460" w:rsidP="00137E6F">
            <w:pPr>
              <w:tabs>
                <w:tab w:val="left" w:pos="67"/>
                <w:tab w:val="left" w:pos="360"/>
                <w:tab w:val="left" w:pos="9540"/>
              </w:tabs>
              <w:spacing w:before="80"/>
              <w:jc w:val="right"/>
              <w:rPr>
                <w:rFonts w:ascii="Times New Roman" w:hAnsi="Times New Roman"/>
                <w:b/>
                <w:color w:val="000000"/>
                <w:spacing w:val="-4"/>
                <w:lang w:val="nl-NL"/>
              </w:rPr>
            </w:pPr>
          </w:p>
        </w:tc>
      </w:tr>
      <w:tr w:rsidR="00353460" w:rsidRPr="006105D8" w:rsidTr="00137E6F">
        <w:trPr>
          <w:trHeight w:val="454"/>
        </w:trPr>
        <w:tc>
          <w:tcPr>
            <w:tcW w:w="3402" w:type="dxa"/>
          </w:tcPr>
          <w:p w:rsidR="00353460" w:rsidRPr="006105D8" w:rsidRDefault="00353460" w:rsidP="00137E6F">
            <w:pPr>
              <w:tabs>
                <w:tab w:val="left" w:pos="67"/>
                <w:tab w:val="left" w:pos="360"/>
                <w:tab w:val="left" w:pos="9540"/>
              </w:tabs>
              <w:spacing w:before="80"/>
              <w:jc w:val="both"/>
              <w:rPr>
                <w:rFonts w:ascii="Times New Roman" w:hAnsi="Times New Roman"/>
                <w:color w:val="000000"/>
                <w:spacing w:val="-4"/>
                <w:lang w:val="nl-NL"/>
              </w:rPr>
            </w:pPr>
            <w:r w:rsidRPr="006105D8">
              <w:rPr>
                <w:rFonts w:ascii="Times New Roman" w:hAnsi="Times New Roman"/>
                <w:color w:val="000000"/>
                <w:spacing w:val="-4"/>
                <w:lang w:val="nl-NL"/>
              </w:rPr>
              <w:t>- Member</w:t>
            </w:r>
          </w:p>
        </w:tc>
        <w:tc>
          <w:tcPr>
            <w:tcW w:w="5103" w:type="dxa"/>
          </w:tcPr>
          <w:p w:rsidR="00353460" w:rsidRPr="006105D8" w:rsidRDefault="003C6586" w:rsidP="00137E6F">
            <w:pPr>
              <w:tabs>
                <w:tab w:val="left" w:pos="67"/>
                <w:tab w:val="left" w:pos="360"/>
                <w:tab w:val="left" w:pos="9540"/>
              </w:tabs>
              <w:spacing w:before="80"/>
              <w:jc w:val="right"/>
              <w:rPr>
                <w:rFonts w:ascii="Times New Roman" w:hAnsi="Times New Roman"/>
                <w:color w:val="000000"/>
                <w:spacing w:val="-4"/>
                <w:lang w:val="nl-NL"/>
              </w:rPr>
            </w:pPr>
            <w:r>
              <w:rPr>
                <w:rFonts w:ascii="Times New Roman" w:hAnsi="Times New Roman"/>
                <w:color w:val="000000"/>
                <w:spacing w:val="-4"/>
                <w:lang w:val="nl-NL"/>
              </w:rPr>
              <w:t>10.000.</w:t>
            </w:r>
            <w:r w:rsidR="00353460" w:rsidRPr="006105D8">
              <w:rPr>
                <w:rFonts w:ascii="Times New Roman" w:hAnsi="Times New Roman"/>
                <w:color w:val="000000"/>
                <w:spacing w:val="-4"/>
                <w:lang w:val="nl-NL"/>
              </w:rPr>
              <w:t>000 VND/person/month</w:t>
            </w:r>
          </w:p>
        </w:tc>
      </w:tr>
      <w:tr w:rsidR="00353460" w:rsidRPr="006105D8" w:rsidTr="00137E6F">
        <w:trPr>
          <w:trHeight w:val="454"/>
        </w:trPr>
        <w:tc>
          <w:tcPr>
            <w:tcW w:w="3402" w:type="dxa"/>
          </w:tcPr>
          <w:p w:rsidR="00353460" w:rsidRPr="006105D8" w:rsidRDefault="00353460" w:rsidP="003429DB">
            <w:pPr>
              <w:tabs>
                <w:tab w:val="left" w:pos="67"/>
                <w:tab w:val="left" w:pos="360"/>
                <w:tab w:val="left" w:pos="9540"/>
              </w:tabs>
              <w:spacing w:before="80"/>
              <w:jc w:val="both"/>
              <w:rPr>
                <w:rFonts w:ascii="Times New Roman" w:hAnsi="Times New Roman"/>
                <w:b/>
                <w:color w:val="000000"/>
                <w:spacing w:val="-4"/>
                <w:lang w:val="nl-NL"/>
              </w:rPr>
            </w:pPr>
            <w:r w:rsidRPr="006105D8">
              <w:rPr>
                <w:rFonts w:ascii="Times New Roman" w:hAnsi="Times New Roman"/>
                <w:b/>
                <w:color w:val="000000"/>
                <w:spacing w:val="-4"/>
                <w:lang w:val="nl-NL"/>
              </w:rPr>
              <w:lastRenderedPageBreak/>
              <w:t xml:space="preserve">2. Board of </w:t>
            </w:r>
            <w:r w:rsidR="003429DB">
              <w:rPr>
                <w:rFonts w:ascii="Times New Roman" w:hAnsi="Times New Roman"/>
                <w:b/>
                <w:color w:val="000000"/>
                <w:spacing w:val="-4"/>
                <w:lang w:val="nl-NL"/>
              </w:rPr>
              <w:t>Supervisors</w:t>
            </w:r>
          </w:p>
        </w:tc>
        <w:tc>
          <w:tcPr>
            <w:tcW w:w="5103" w:type="dxa"/>
          </w:tcPr>
          <w:p w:rsidR="00353460" w:rsidRPr="006105D8" w:rsidRDefault="00353460" w:rsidP="00137E6F">
            <w:pPr>
              <w:tabs>
                <w:tab w:val="left" w:pos="67"/>
                <w:tab w:val="left" w:pos="360"/>
                <w:tab w:val="left" w:pos="9540"/>
              </w:tabs>
              <w:spacing w:before="80"/>
              <w:jc w:val="right"/>
              <w:rPr>
                <w:rFonts w:ascii="Times New Roman" w:hAnsi="Times New Roman"/>
                <w:b/>
                <w:color w:val="000000"/>
                <w:spacing w:val="-4"/>
                <w:lang w:val="nl-NL"/>
              </w:rPr>
            </w:pPr>
          </w:p>
        </w:tc>
      </w:tr>
      <w:tr w:rsidR="00353460" w:rsidRPr="006105D8" w:rsidTr="00137E6F">
        <w:trPr>
          <w:trHeight w:val="454"/>
        </w:trPr>
        <w:tc>
          <w:tcPr>
            <w:tcW w:w="3402" w:type="dxa"/>
          </w:tcPr>
          <w:p w:rsidR="00353460" w:rsidRPr="006105D8" w:rsidRDefault="00353460" w:rsidP="00137E6F">
            <w:pPr>
              <w:tabs>
                <w:tab w:val="left" w:pos="67"/>
                <w:tab w:val="left" w:pos="360"/>
                <w:tab w:val="left" w:pos="9540"/>
              </w:tabs>
              <w:spacing w:before="80"/>
              <w:jc w:val="both"/>
              <w:rPr>
                <w:rFonts w:ascii="Times New Roman" w:hAnsi="Times New Roman"/>
                <w:color w:val="000000"/>
                <w:spacing w:val="-4"/>
                <w:lang w:val="nl-NL"/>
              </w:rPr>
            </w:pPr>
            <w:r w:rsidRPr="006105D8">
              <w:rPr>
                <w:rFonts w:ascii="Times New Roman" w:hAnsi="Times New Roman"/>
                <w:color w:val="000000"/>
                <w:spacing w:val="-4"/>
                <w:lang w:val="nl-NL"/>
              </w:rPr>
              <w:t>- Member</w:t>
            </w:r>
          </w:p>
        </w:tc>
        <w:tc>
          <w:tcPr>
            <w:tcW w:w="5103" w:type="dxa"/>
          </w:tcPr>
          <w:p w:rsidR="00353460" w:rsidRPr="006105D8" w:rsidRDefault="003C6586" w:rsidP="00137E6F">
            <w:pPr>
              <w:tabs>
                <w:tab w:val="left" w:pos="67"/>
                <w:tab w:val="left" w:pos="360"/>
                <w:tab w:val="left" w:pos="9540"/>
              </w:tabs>
              <w:spacing w:before="80"/>
              <w:jc w:val="right"/>
              <w:rPr>
                <w:rFonts w:ascii="Times New Roman" w:hAnsi="Times New Roman"/>
                <w:color w:val="000000"/>
                <w:spacing w:val="-4"/>
                <w:lang w:val="nl-NL"/>
              </w:rPr>
            </w:pPr>
            <w:r>
              <w:rPr>
                <w:rFonts w:ascii="Times New Roman" w:hAnsi="Times New Roman"/>
                <w:color w:val="000000"/>
                <w:spacing w:val="-4"/>
                <w:lang w:val="nl-NL"/>
              </w:rPr>
              <w:t>5.000.</w:t>
            </w:r>
            <w:r w:rsidR="00353460" w:rsidRPr="006105D8">
              <w:rPr>
                <w:rFonts w:ascii="Times New Roman" w:hAnsi="Times New Roman"/>
                <w:color w:val="000000"/>
                <w:spacing w:val="-4"/>
                <w:lang w:val="nl-NL"/>
              </w:rPr>
              <w:t>000 VND/person/month</w:t>
            </w:r>
          </w:p>
        </w:tc>
      </w:tr>
    </w:tbl>
    <w:p w:rsidR="00353460" w:rsidRPr="00550062" w:rsidRDefault="00353460" w:rsidP="00353460">
      <w:pPr>
        <w:tabs>
          <w:tab w:val="left" w:pos="67"/>
          <w:tab w:val="left" w:pos="360"/>
          <w:tab w:val="left" w:pos="9540"/>
        </w:tabs>
        <w:spacing w:before="80"/>
        <w:jc w:val="both"/>
        <w:rPr>
          <w:rFonts w:ascii="Times New Roman" w:hAnsi="Times New Roman"/>
          <w:i/>
          <w:color w:val="000000"/>
          <w:lang w:val="nl-NL"/>
        </w:rPr>
      </w:pPr>
      <w:r w:rsidRPr="00550062">
        <w:rPr>
          <w:rFonts w:ascii="Times New Roman" w:hAnsi="Times New Roman"/>
          <w:i/>
          <w:color w:val="000000"/>
          <w:lang w:val="nl-NL"/>
        </w:rPr>
        <w:tab/>
      </w:r>
      <w:r w:rsidRPr="00550062">
        <w:rPr>
          <w:rFonts w:ascii="Times New Roman" w:hAnsi="Times New Roman"/>
          <w:i/>
          <w:color w:val="000000"/>
          <w:lang w:val="nl-NL"/>
        </w:rPr>
        <w:tab/>
        <w:t xml:space="preserve">h. Bonus for the Company's Board of </w:t>
      </w:r>
      <w:r w:rsidR="00B92162">
        <w:rPr>
          <w:rFonts w:ascii="Times New Roman" w:hAnsi="Times New Roman"/>
          <w:i/>
          <w:color w:val="000000"/>
          <w:lang w:val="nl-NL"/>
        </w:rPr>
        <w:t>Managements</w:t>
      </w:r>
      <w:r w:rsidRPr="00550062">
        <w:rPr>
          <w:rFonts w:ascii="Times New Roman" w:hAnsi="Times New Roman"/>
          <w:i/>
          <w:color w:val="000000"/>
          <w:lang w:val="nl-NL"/>
        </w:rPr>
        <w:t xml:space="preserve"> for the fiscal year </w:t>
      </w:r>
      <w:r w:rsidR="005E02E8">
        <w:rPr>
          <w:rFonts w:ascii="Times New Roman" w:hAnsi="Times New Roman"/>
          <w:i/>
          <w:color w:val="000000"/>
          <w:lang w:val="nl-NL"/>
        </w:rPr>
        <w:t>2025-2026</w:t>
      </w:r>
    </w:p>
    <w:p w:rsidR="00353460" w:rsidRPr="00B65628" w:rsidRDefault="00353460" w:rsidP="0040596C">
      <w:pPr>
        <w:tabs>
          <w:tab w:val="left" w:pos="67"/>
          <w:tab w:val="left" w:pos="360"/>
          <w:tab w:val="left" w:pos="9540"/>
        </w:tabs>
        <w:spacing w:before="80" w:line="264" w:lineRule="auto"/>
        <w:jc w:val="both"/>
        <w:rPr>
          <w:rFonts w:ascii="Times New Roman" w:hAnsi="Times New Roman"/>
          <w:color w:val="000000"/>
          <w:spacing w:val="-4"/>
          <w:lang w:val="nl-NL"/>
        </w:rPr>
      </w:pPr>
      <w:r>
        <w:rPr>
          <w:rFonts w:ascii="Times New Roman" w:hAnsi="Times New Roman"/>
          <w:color w:val="000000"/>
          <w:lang w:val="nl-NL"/>
        </w:rPr>
        <w:tab/>
      </w:r>
      <w:r>
        <w:rPr>
          <w:rFonts w:ascii="Times New Roman" w:hAnsi="Times New Roman"/>
          <w:color w:val="000000"/>
          <w:lang w:val="nl-NL"/>
        </w:rPr>
        <w:tab/>
      </w:r>
      <w:r w:rsidRPr="00B65628">
        <w:rPr>
          <w:rFonts w:ascii="Times New Roman" w:hAnsi="Times New Roman"/>
          <w:color w:val="000000"/>
          <w:spacing w:val="-4"/>
          <w:lang w:val="nl-NL"/>
        </w:rPr>
        <w:t>- Basically complete the targets, at the same time manage the Company's production and business to achieve after-tax profit from over 45 billion to under 5</w:t>
      </w:r>
      <w:r w:rsidR="000F5195">
        <w:rPr>
          <w:rFonts w:ascii="Times New Roman" w:hAnsi="Times New Roman"/>
          <w:color w:val="000000"/>
          <w:spacing w:val="-4"/>
          <w:lang w:val="nl-NL"/>
        </w:rPr>
        <w:t>5</w:t>
      </w:r>
      <w:r w:rsidRPr="00B65628">
        <w:rPr>
          <w:rFonts w:ascii="Times New Roman" w:hAnsi="Times New Roman"/>
          <w:color w:val="000000"/>
          <w:spacing w:val="-4"/>
          <w:lang w:val="nl-NL"/>
        </w:rPr>
        <w:t xml:space="preserve"> billion VND: Bonus level of 5% of after-tax profit.</w:t>
      </w:r>
    </w:p>
    <w:p w:rsidR="00353460" w:rsidRPr="00DB1EE9" w:rsidRDefault="00353460" w:rsidP="0040596C">
      <w:pPr>
        <w:tabs>
          <w:tab w:val="left" w:pos="67"/>
          <w:tab w:val="left" w:pos="360"/>
          <w:tab w:val="left" w:pos="9540"/>
        </w:tabs>
        <w:spacing w:before="80" w:line="264" w:lineRule="auto"/>
        <w:jc w:val="both"/>
        <w:rPr>
          <w:rFonts w:ascii="Times New Roman" w:hAnsi="Times New Roman"/>
          <w:color w:val="000000"/>
          <w:lang w:val="nl-NL"/>
        </w:rPr>
      </w:pPr>
      <w:r>
        <w:rPr>
          <w:rFonts w:ascii="Times New Roman" w:hAnsi="Times New Roman"/>
          <w:color w:val="000000"/>
          <w:lang w:val="nl-NL"/>
        </w:rPr>
        <w:tab/>
      </w:r>
      <w:r>
        <w:rPr>
          <w:rFonts w:ascii="Times New Roman" w:hAnsi="Times New Roman"/>
          <w:color w:val="000000"/>
          <w:lang w:val="nl-NL"/>
        </w:rPr>
        <w:tab/>
      </w:r>
      <w:r w:rsidRPr="00DB1EE9">
        <w:rPr>
          <w:rFonts w:ascii="Times New Roman" w:hAnsi="Times New Roman"/>
          <w:color w:val="000000"/>
          <w:lang w:val="nl-NL"/>
        </w:rPr>
        <w:t>- Basically complete the targets, at the same time manage the Company's production and business to achieve after-tax profit from 5</w:t>
      </w:r>
      <w:r w:rsidR="000F5195">
        <w:rPr>
          <w:rFonts w:ascii="Times New Roman" w:hAnsi="Times New Roman"/>
          <w:color w:val="000000"/>
          <w:lang w:val="nl-NL"/>
        </w:rPr>
        <w:t>5</w:t>
      </w:r>
      <w:r w:rsidRPr="00DB1EE9">
        <w:rPr>
          <w:rFonts w:ascii="Times New Roman" w:hAnsi="Times New Roman"/>
          <w:color w:val="000000"/>
          <w:lang w:val="nl-NL"/>
        </w:rPr>
        <w:t xml:space="preserve"> billion to under 6</w:t>
      </w:r>
      <w:r w:rsidR="000F5195">
        <w:rPr>
          <w:rFonts w:ascii="Times New Roman" w:hAnsi="Times New Roman"/>
          <w:color w:val="000000"/>
          <w:lang w:val="nl-NL"/>
        </w:rPr>
        <w:t>5</w:t>
      </w:r>
      <w:r w:rsidRPr="00DB1EE9">
        <w:rPr>
          <w:rFonts w:ascii="Times New Roman" w:hAnsi="Times New Roman"/>
          <w:color w:val="000000"/>
          <w:lang w:val="nl-NL"/>
        </w:rPr>
        <w:t xml:space="preserve"> billion VND: Bonus level is 6% of after-tax profit.</w:t>
      </w:r>
    </w:p>
    <w:p w:rsidR="00353460" w:rsidRPr="00DB1EE9" w:rsidRDefault="00353460" w:rsidP="0040596C">
      <w:pPr>
        <w:tabs>
          <w:tab w:val="left" w:pos="67"/>
          <w:tab w:val="left" w:pos="360"/>
          <w:tab w:val="left" w:pos="9540"/>
        </w:tabs>
        <w:spacing w:before="80" w:line="264" w:lineRule="auto"/>
        <w:jc w:val="both"/>
        <w:rPr>
          <w:rFonts w:ascii="Times New Roman" w:hAnsi="Times New Roman"/>
          <w:color w:val="000000"/>
          <w:lang w:val="nl-NL"/>
        </w:rPr>
      </w:pPr>
      <w:r>
        <w:rPr>
          <w:rFonts w:ascii="Times New Roman" w:hAnsi="Times New Roman"/>
          <w:color w:val="000000"/>
          <w:lang w:val="nl-NL"/>
        </w:rPr>
        <w:tab/>
      </w:r>
      <w:r>
        <w:rPr>
          <w:rFonts w:ascii="Times New Roman" w:hAnsi="Times New Roman"/>
          <w:color w:val="000000"/>
          <w:lang w:val="nl-NL"/>
        </w:rPr>
        <w:tab/>
      </w:r>
      <w:r w:rsidRPr="00DB1EE9">
        <w:rPr>
          <w:rFonts w:ascii="Times New Roman" w:hAnsi="Times New Roman"/>
          <w:color w:val="000000"/>
          <w:lang w:val="nl-NL"/>
        </w:rPr>
        <w:t>- Basically complete the targets, at the same time manage the Company's production and business to achieve after-tax profit from 6</w:t>
      </w:r>
      <w:r w:rsidR="000F5195">
        <w:rPr>
          <w:rFonts w:ascii="Times New Roman" w:hAnsi="Times New Roman"/>
          <w:color w:val="000000"/>
          <w:lang w:val="nl-NL"/>
        </w:rPr>
        <w:t>5 billion VND to under 75</w:t>
      </w:r>
      <w:r w:rsidRPr="00DB1EE9">
        <w:rPr>
          <w:rFonts w:ascii="Times New Roman" w:hAnsi="Times New Roman"/>
          <w:color w:val="000000"/>
          <w:lang w:val="nl-NL"/>
        </w:rPr>
        <w:t xml:space="preserve"> billion VND: Bonus level is 7% of after-tax profit.</w:t>
      </w:r>
    </w:p>
    <w:p w:rsidR="003C75FD" w:rsidRDefault="00353460" w:rsidP="0040596C">
      <w:pPr>
        <w:tabs>
          <w:tab w:val="left" w:pos="67"/>
          <w:tab w:val="left" w:pos="360"/>
          <w:tab w:val="left" w:pos="9540"/>
        </w:tabs>
        <w:spacing w:before="80" w:line="264" w:lineRule="auto"/>
        <w:jc w:val="both"/>
        <w:rPr>
          <w:rFonts w:ascii="Times New Roman" w:hAnsi="Times New Roman"/>
          <w:color w:val="000000"/>
          <w:lang w:val="nl-NL"/>
        </w:rPr>
      </w:pPr>
      <w:r>
        <w:rPr>
          <w:rFonts w:ascii="Times New Roman" w:hAnsi="Times New Roman"/>
          <w:color w:val="000000"/>
          <w:lang w:val="nl-NL"/>
        </w:rPr>
        <w:tab/>
      </w:r>
      <w:r>
        <w:rPr>
          <w:rFonts w:ascii="Times New Roman" w:hAnsi="Times New Roman"/>
          <w:color w:val="000000"/>
          <w:lang w:val="nl-NL"/>
        </w:rPr>
        <w:tab/>
      </w:r>
      <w:r w:rsidR="003C75FD" w:rsidRPr="00DB1EE9">
        <w:rPr>
          <w:rFonts w:ascii="Times New Roman" w:hAnsi="Times New Roman"/>
          <w:color w:val="000000"/>
          <w:lang w:val="nl-NL"/>
        </w:rPr>
        <w:t xml:space="preserve">- Basically complete the targets, at the same time manage the Company's production and business to </w:t>
      </w:r>
      <w:r w:rsidR="000F5195">
        <w:rPr>
          <w:rFonts w:ascii="Times New Roman" w:hAnsi="Times New Roman"/>
          <w:color w:val="000000"/>
          <w:lang w:val="nl-NL"/>
        </w:rPr>
        <w:t>achieve after-tax profit from 75</w:t>
      </w:r>
      <w:r w:rsidR="003C75FD" w:rsidRPr="00DB1EE9">
        <w:rPr>
          <w:rFonts w:ascii="Times New Roman" w:hAnsi="Times New Roman"/>
          <w:color w:val="000000"/>
          <w:lang w:val="nl-NL"/>
        </w:rPr>
        <w:t xml:space="preserve"> billion VND to under 8</w:t>
      </w:r>
      <w:r w:rsidR="000F5195">
        <w:rPr>
          <w:rFonts w:ascii="Times New Roman" w:hAnsi="Times New Roman"/>
          <w:color w:val="000000"/>
          <w:lang w:val="nl-NL"/>
        </w:rPr>
        <w:t>5</w:t>
      </w:r>
      <w:r w:rsidR="003C75FD" w:rsidRPr="00DB1EE9">
        <w:rPr>
          <w:rFonts w:ascii="Times New Roman" w:hAnsi="Times New Roman"/>
          <w:color w:val="000000"/>
          <w:lang w:val="nl-NL"/>
        </w:rPr>
        <w:t xml:space="preserve"> billion VND: Bonus level is 8% of after-tax profit.</w:t>
      </w:r>
    </w:p>
    <w:p w:rsidR="00254B54" w:rsidRPr="00254B54" w:rsidRDefault="00C06213" w:rsidP="00254B54">
      <w:pPr>
        <w:tabs>
          <w:tab w:val="left" w:pos="67"/>
          <w:tab w:val="left" w:pos="360"/>
          <w:tab w:val="left" w:pos="9540"/>
        </w:tabs>
        <w:spacing w:before="80" w:line="264" w:lineRule="auto"/>
        <w:jc w:val="both"/>
        <w:rPr>
          <w:rFonts w:ascii="Times New Roman" w:hAnsi="Times New Roman"/>
          <w:color w:val="000000"/>
          <w:lang w:val="nl-NL"/>
        </w:rPr>
      </w:pPr>
      <w:r>
        <w:rPr>
          <w:rFonts w:ascii="Times New Roman" w:hAnsi="Times New Roman"/>
          <w:color w:val="000000"/>
          <w:lang w:val="nl-NL"/>
        </w:rPr>
        <w:tab/>
      </w:r>
      <w:r>
        <w:rPr>
          <w:rFonts w:ascii="Times New Roman" w:hAnsi="Times New Roman"/>
          <w:color w:val="000000"/>
          <w:lang w:val="nl-NL"/>
        </w:rPr>
        <w:tab/>
      </w:r>
      <w:r w:rsidR="00254B54" w:rsidRPr="00254B54">
        <w:rPr>
          <w:rFonts w:ascii="Times New Roman" w:hAnsi="Times New Roman"/>
          <w:color w:val="000000"/>
          <w:lang w:val="nl-NL"/>
        </w:rPr>
        <w:t xml:space="preserve">- Basically complete the targets, at the same time manage the Company's production and business to achieve after-tax profit </w:t>
      </w:r>
      <w:r w:rsidR="005719A3" w:rsidRPr="005719A3">
        <w:rPr>
          <w:rFonts w:ascii="Times New Roman" w:hAnsi="Times New Roman"/>
          <w:color w:val="000000"/>
          <w:lang w:val="nl-NL"/>
        </w:rPr>
        <w:t>of 8</w:t>
      </w:r>
      <w:r w:rsidR="000F5195">
        <w:rPr>
          <w:rFonts w:ascii="Times New Roman" w:hAnsi="Times New Roman"/>
          <w:color w:val="000000"/>
          <w:lang w:val="nl-NL"/>
        </w:rPr>
        <w:t>5</w:t>
      </w:r>
      <w:r w:rsidR="005719A3" w:rsidRPr="005719A3">
        <w:rPr>
          <w:rFonts w:ascii="Times New Roman" w:hAnsi="Times New Roman"/>
          <w:color w:val="000000"/>
          <w:lang w:val="nl-NL"/>
        </w:rPr>
        <w:t xml:space="preserve"> billion VND or more</w:t>
      </w:r>
      <w:r w:rsidR="00254B54" w:rsidRPr="00254B54">
        <w:rPr>
          <w:rFonts w:ascii="Times New Roman" w:hAnsi="Times New Roman"/>
          <w:color w:val="000000"/>
          <w:lang w:val="nl-NL"/>
        </w:rPr>
        <w:t xml:space="preserve">: Bonus level is </w:t>
      </w:r>
      <w:r w:rsidR="00E97079">
        <w:rPr>
          <w:rFonts w:ascii="Times New Roman" w:hAnsi="Times New Roman"/>
          <w:color w:val="000000"/>
          <w:lang w:val="nl-NL"/>
        </w:rPr>
        <w:t>9</w:t>
      </w:r>
      <w:r w:rsidR="00254B54" w:rsidRPr="00254B54">
        <w:rPr>
          <w:rFonts w:ascii="Times New Roman" w:hAnsi="Times New Roman"/>
          <w:color w:val="000000"/>
          <w:lang w:val="nl-NL"/>
        </w:rPr>
        <w:t>% of after-tax profit.</w:t>
      </w:r>
    </w:p>
    <w:p w:rsidR="0013205B" w:rsidRDefault="0013205B" w:rsidP="007E41B7">
      <w:pPr>
        <w:tabs>
          <w:tab w:val="left" w:pos="67"/>
          <w:tab w:val="left" w:pos="360"/>
          <w:tab w:val="left" w:pos="540"/>
          <w:tab w:val="left" w:pos="9540"/>
        </w:tabs>
        <w:spacing w:line="264" w:lineRule="auto"/>
        <w:rPr>
          <w:rFonts w:ascii="Times New Roman" w:hAnsi="Times New Roman"/>
          <w:spacing w:val="-8"/>
          <w:lang w:val="nl-NL"/>
        </w:rPr>
      </w:pPr>
      <w:r>
        <w:rPr>
          <w:rFonts w:ascii="Times New Roman" w:hAnsi="Times New Roman"/>
          <w:spacing w:val="-8"/>
          <w:lang w:val="nl-NL"/>
        </w:rPr>
        <w:t xml:space="preserve">* Comments: </w:t>
      </w:r>
      <w:r w:rsidR="00F412E7">
        <w:rPr>
          <w:rFonts w:ascii="Times New Roman" w:hAnsi="Times New Roman"/>
          <w:spacing w:val="-8"/>
          <w:lang w:val="nl-NL"/>
        </w:rPr>
        <w:t>No</w:t>
      </w:r>
      <w:r w:rsidR="008A025E">
        <w:rPr>
          <w:rFonts w:ascii="Times New Roman" w:hAnsi="Times New Roman"/>
          <w:spacing w:val="-8"/>
          <w:lang w:val="nl-NL"/>
        </w:rPr>
        <w:t>ne</w:t>
      </w:r>
    </w:p>
    <w:p w:rsidR="0013205B" w:rsidRPr="00736FE4" w:rsidRDefault="0013205B" w:rsidP="0040596C">
      <w:pPr>
        <w:tabs>
          <w:tab w:val="left" w:pos="67"/>
          <w:tab w:val="left" w:pos="360"/>
          <w:tab w:val="left" w:pos="9540"/>
        </w:tabs>
        <w:spacing w:line="264" w:lineRule="auto"/>
        <w:jc w:val="both"/>
        <w:rPr>
          <w:rFonts w:ascii="Times New Roman" w:hAnsi="Times New Roman"/>
          <w:spacing w:val="-8"/>
          <w:lang w:val="nl-NL"/>
        </w:rPr>
      </w:pPr>
      <w:r w:rsidRPr="00736FE4">
        <w:rPr>
          <w:rFonts w:ascii="Times New Roman" w:hAnsi="Times New Roman"/>
          <w:lang w:val="nl-NL"/>
        </w:rPr>
        <w:t xml:space="preserve">* </w:t>
      </w:r>
      <w:r w:rsidR="00754C19" w:rsidRPr="00754C19">
        <w:rPr>
          <w:rFonts w:ascii="Times New Roman" w:hAnsi="Times New Roman"/>
          <w:lang w:val="nl-NL"/>
        </w:rPr>
        <w:t>The General Meeting voted to approve: ................ shares = 100% of the total number of voting shares present at the General Meeting.</w:t>
      </w:r>
    </w:p>
    <w:p w:rsidR="00AC22AC" w:rsidRPr="00736FE4" w:rsidRDefault="00034AA9" w:rsidP="0040596C">
      <w:pPr>
        <w:tabs>
          <w:tab w:val="left" w:pos="67"/>
          <w:tab w:val="left" w:pos="284"/>
          <w:tab w:val="left" w:pos="540"/>
          <w:tab w:val="left" w:pos="9540"/>
        </w:tabs>
        <w:spacing w:line="264" w:lineRule="auto"/>
        <w:jc w:val="both"/>
        <w:rPr>
          <w:rFonts w:ascii="Times New Roman" w:hAnsi="Times New Roman"/>
          <w:b/>
          <w:lang w:val="nl-NL"/>
        </w:rPr>
      </w:pPr>
      <w:r w:rsidRPr="00484CDC">
        <w:rPr>
          <w:rFonts w:ascii="Times New Roman" w:hAnsi="Times New Roman"/>
          <w:b/>
          <w:color w:val="FF0000"/>
          <w:lang w:val="nl-NL"/>
        </w:rPr>
        <w:tab/>
      </w:r>
      <w:r w:rsidR="00A96AF5" w:rsidRPr="00736FE4">
        <w:rPr>
          <w:rFonts w:ascii="Times New Roman" w:hAnsi="Times New Roman"/>
          <w:b/>
          <w:lang w:val="nl-NL"/>
        </w:rPr>
        <w:t>IV. Audited consolidated financial statements for the fiscal year 2024-2025</w:t>
      </w:r>
    </w:p>
    <w:p w:rsidR="005254DC" w:rsidRDefault="00841316" w:rsidP="0040596C">
      <w:pPr>
        <w:tabs>
          <w:tab w:val="left" w:pos="67"/>
          <w:tab w:val="left" w:pos="284"/>
          <w:tab w:val="left" w:pos="540"/>
          <w:tab w:val="left" w:pos="9540"/>
        </w:tabs>
        <w:spacing w:before="60" w:after="60" w:line="264" w:lineRule="auto"/>
        <w:jc w:val="both"/>
        <w:rPr>
          <w:rFonts w:ascii="Times New Roman" w:hAnsi="Times New Roman"/>
          <w:lang w:val="sv-SE"/>
        </w:rPr>
      </w:pPr>
      <w:r>
        <w:rPr>
          <w:rFonts w:ascii="Times New Roman" w:hAnsi="Times New Roman"/>
          <w:b/>
          <w:lang w:val="nl-NL"/>
        </w:rPr>
        <w:t xml:space="preserve">* </w:t>
      </w:r>
      <w:r w:rsidR="0033045C" w:rsidRPr="00736FE4">
        <w:rPr>
          <w:rFonts w:ascii="Times New Roman" w:hAnsi="Times New Roman"/>
          <w:lang w:val="nl-NL"/>
        </w:rPr>
        <w:t>Mr. Nguyen Huy Thong - Company Director - Presents the c</w:t>
      </w:r>
      <w:r w:rsidR="00482761">
        <w:rPr>
          <w:rFonts w:ascii="Times New Roman" w:hAnsi="Times New Roman"/>
          <w:lang w:val="nl-NL"/>
        </w:rPr>
        <w:t>ombined</w:t>
      </w:r>
      <w:r w:rsidR="0033045C" w:rsidRPr="00736FE4">
        <w:rPr>
          <w:rFonts w:ascii="Times New Roman" w:hAnsi="Times New Roman"/>
          <w:lang w:val="nl-NL"/>
        </w:rPr>
        <w:t xml:space="preserve"> financial </w:t>
      </w:r>
      <w:r w:rsidR="007F0F3F">
        <w:rPr>
          <w:rFonts w:ascii="Times New Roman" w:hAnsi="Times New Roman"/>
          <w:lang w:val="nl-NL"/>
        </w:rPr>
        <w:t>statements</w:t>
      </w:r>
      <w:r w:rsidR="0033045C" w:rsidRPr="00736FE4">
        <w:rPr>
          <w:rFonts w:ascii="Times New Roman" w:hAnsi="Times New Roman"/>
          <w:lang w:val="nl-NL"/>
        </w:rPr>
        <w:t xml:space="preserve"> for the fiscal year 2024-2025, audited by </w:t>
      </w:r>
      <w:r w:rsidR="00BF6A05" w:rsidRPr="00736FE4">
        <w:rPr>
          <w:rFonts w:ascii="Times New Roman" w:hAnsi="Times New Roman"/>
          <w:lang w:val="sv-SE"/>
        </w:rPr>
        <w:t>Nhan Tam Viet Auditing Company Limited.</w:t>
      </w:r>
    </w:p>
    <w:p w:rsidR="000B1CE7" w:rsidRPr="00942EA2" w:rsidRDefault="000B1CE7" w:rsidP="0040596C">
      <w:pPr>
        <w:tabs>
          <w:tab w:val="left" w:pos="67"/>
          <w:tab w:val="left" w:pos="360"/>
          <w:tab w:val="left" w:pos="9540"/>
        </w:tabs>
        <w:spacing w:line="264" w:lineRule="auto"/>
        <w:jc w:val="both"/>
        <w:rPr>
          <w:rFonts w:ascii="Times New Roman" w:hAnsi="Times New Roman"/>
          <w:lang w:val="nl-NL"/>
        </w:rPr>
      </w:pPr>
      <w:r w:rsidRPr="00942EA2">
        <w:rPr>
          <w:rFonts w:ascii="Times New Roman" w:hAnsi="Times New Roman"/>
          <w:lang w:val="nl-NL"/>
        </w:rPr>
        <w:t>* Comments:</w:t>
      </w:r>
    </w:p>
    <w:p w:rsidR="007C2643" w:rsidRPr="00942EA2" w:rsidRDefault="007C2643" w:rsidP="0040596C">
      <w:pPr>
        <w:tabs>
          <w:tab w:val="left" w:pos="67"/>
          <w:tab w:val="left" w:pos="360"/>
          <w:tab w:val="left" w:pos="9540"/>
        </w:tabs>
        <w:spacing w:line="264" w:lineRule="auto"/>
        <w:jc w:val="both"/>
        <w:rPr>
          <w:rFonts w:ascii="Times New Roman" w:hAnsi="Times New Roman"/>
          <w:lang w:val="nl-NL"/>
        </w:rPr>
      </w:pPr>
      <w:r w:rsidRPr="00942EA2">
        <w:rPr>
          <w:rFonts w:ascii="Times New Roman" w:hAnsi="Times New Roman"/>
          <w:lang w:val="nl-NL"/>
        </w:rPr>
        <w:t>1. Shareholders ...................</w:t>
      </w:r>
    </w:p>
    <w:p w:rsidR="00942EA2" w:rsidRPr="00942EA2" w:rsidRDefault="001D3F9C" w:rsidP="0040596C">
      <w:pPr>
        <w:tabs>
          <w:tab w:val="left" w:pos="67"/>
          <w:tab w:val="left" w:pos="360"/>
          <w:tab w:val="left" w:pos="9540"/>
        </w:tabs>
        <w:spacing w:line="264" w:lineRule="auto"/>
        <w:jc w:val="both"/>
        <w:rPr>
          <w:rFonts w:ascii="Times New Roman" w:hAnsi="Times New Roman"/>
          <w:lang w:val="nl-NL"/>
        </w:rPr>
      </w:pPr>
      <w:r>
        <w:rPr>
          <w:rFonts w:ascii="Times New Roman" w:hAnsi="Times New Roman"/>
          <w:lang w:val="nl-NL"/>
        </w:rPr>
        <w:t>........................................</w:t>
      </w:r>
    </w:p>
    <w:p w:rsidR="00063868" w:rsidRPr="00063868" w:rsidRDefault="00063868" w:rsidP="0040596C">
      <w:pPr>
        <w:tabs>
          <w:tab w:val="left" w:pos="67"/>
          <w:tab w:val="left" w:pos="360"/>
          <w:tab w:val="left" w:pos="9540"/>
        </w:tabs>
        <w:spacing w:line="264" w:lineRule="auto"/>
        <w:jc w:val="both"/>
        <w:rPr>
          <w:rFonts w:ascii="Times New Roman" w:hAnsi="Times New Roman"/>
          <w:lang w:val="nl-NL"/>
        </w:rPr>
      </w:pPr>
      <w:r w:rsidRPr="00063868">
        <w:rPr>
          <w:rFonts w:ascii="Times New Roman" w:hAnsi="Times New Roman"/>
          <w:lang w:val="nl-NL"/>
        </w:rPr>
        <w:t>* The representative of the presidium responded to shareholders' comments: Mr. Truong Ngoc Bien responded and shareholders had no further comments.</w:t>
      </w:r>
    </w:p>
    <w:p w:rsidR="000B1CE7" w:rsidRPr="00736FE4" w:rsidRDefault="000B1CE7" w:rsidP="0040596C">
      <w:pPr>
        <w:tabs>
          <w:tab w:val="left" w:pos="67"/>
          <w:tab w:val="left" w:pos="360"/>
          <w:tab w:val="left" w:pos="9540"/>
        </w:tabs>
        <w:spacing w:line="264" w:lineRule="auto"/>
        <w:jc w:val="both"/>
        <w:rPr>
          <w:rFonts w:ascii="Times New Roman" w:hAnsi="Times New Roman"/>
          <w:spacing w:val="-8"/>
          <w:lang w:val="nl-NL"/>
        </w:rPr>
      </w:pPr>
      <w:r w:rsidRPr="00736FE4">
        <w:rPr>
          <w:rFonts w:ascii="Times New Roman" w:hAnsi="Times New Roman"/>
          <w:lang w:val="nl-NL"/>
        </w:rPr>
        <w:t xml:space="preserve">* </w:t>
      </w:r>
      <w:r w:rsidR="003B3329" w:rsidRPr="003B3329">
        <w:rPr>
          <w:rFonts w:ascii="Times New Roman" w:hAnsi="Times New Roman"/>
          <w:lang w:val="nl-NL"/>
        </w:rPr>
        <w:t>The General Meeting voted to approve: ................ shares = 100% of the total number of voting shares present at the General Meeting.</w:t>
      </w:r>
    </w:p>
    <w:p w:rsidR="001021B7" w:rsidRPr="00736FE4" w:rsidRDefault="00D66C61" w:rsidP="0040596C">
      <w:pPr>
        <w:tabs>
          <w:tab w:val="left" w:pos="67"/>
          <w:tab w:val="left" w:pos="360"/>
          <w:tab w:val="left" w:pos="540"/>
          <w:tab w:val="left" w:pos="9540"/>
        </w:tabs>
        <w:spacing w:before="40" w:after="40" w:line="264" w:lineRule="auto"/>
        <w:jc w:val="both"/>
        <w:rPr>
          <w:rFonts w:ascii="Times New Roman" w:hAnsi="Times New Roman"/>
          <w:b/>
          <w:lang w:val="nl-NL"/>
        </w:rPr>
      </w:pPr>
      <w:r>
        <w:rPr>
          <w:rFonts w:ascii="Times New Roman" w:hAnsi="Times New Roman"/>
          <w:b/>
          <w:lang w:val="nl-NL"/>
        </w:rPr>
        <w:t>V. Report on the activities of the Board of Supervisors for the fiscal year 2024-2025. Directions of activities for the fiscal year 2025-2026</w:t>
      </w:r>
    </w:p>
    <w:p w:rsidR="00CA12CB" w:rsidRDefault="001D3D61" w:rsidP="0040596C">
      <w:pPr>
        <w:tabs>
          <w:tab w:val="left" w:pos="67"/>
          <w:tab w:val="left" w:pos="284"/>
          <w:tab w:val="left" w:pos="9540"/>
        </w:tabs>
        <w:spacing w:before="60" w:line="264" w:lineRule="auto"/>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ED0301" w:rsidRPr="00736FE4">
        <w:rPr>
          <w:rFonts w:ascii="Times New Roman" w:hAnsi="Times New Roman"/>
          <w:lang w:val="nl-NL"/>
        </w:rPr>
        <w:t>Ms. Nguyen Thi Thu Hang - Head of the Supervisory Board - Presented the Supervisory Board's performance report for the fiscal year 2024-2025. Operational direction for the fiscal year 2025-2026.</w:t>
      </w:r>
    </w:p>
    <w:p w:rsidR="00826013" w:rsidRDefault="00826013" w:rsidP="0040596C">
      <w:pPr>
        <w:tabs>
          <w:tab w:val="left" w:pos="67"/>
          <w:tab w:val="left" w:pos="360"/>
          <w:tab w:val="left" w:pos="9540"/>
        </w:tabs>
        <w:spacing w:line="264" w:lineRule="auto"/>
        <w:jc w:val="both"/>
        <w:rPr>
          <w:rFonts w:ascii="Times New Roman" w:hAnsi="Times New Roman"/>
          <w:spacing w:val="-8"/>
          <w:lang w:val="nl-NL"/>
        </w:rPr>
      </w:pPr>
      <w:r>
        <w:rPr>
          <w:rFonts w:ascii="Times New Roman" w:hAnsi="Times New Roman"/>
          <w:spacing w:val="-8"/>
          <w:lang w:val="nl-NL"/>
        </w:rPr>
        <w:t xml:space="preserve">* Comments: </w:t>
      </w:r>
      <w:r w:rsidR="000134E6">
        <w:rPr>
          <w:rFonts w:ascii="Times New Roman" w:hAnsi="Times New Roman"/>
          <w:spacing w:val="-8"/>
          <w:lang w:val="nl-NL"/>
        </w:rPr>
        <w:t>No</w:t>
      </w:r>
      <w:r w:rsidR="007873EB">
        <w:rPr>
          <w:rFonts w:ascii="Times New Roman" w:hAnsi="Times New Roman"/>
          <w:spacing w:val="-8"/>
          <w:lang w:val="nl-NL"/>
        </w:rPr>
        <w:t>ne</w:t>
      </w:r>
    </w:p>
    <w:p w:rsidR="00826013" w:rsidRDefault="00826013" w:rsidP="0040596C">
      <w:pPr>
        <w:tabs>
          <w:tab w:val="left" w:pos="67"/>
          <w:tab w:val="left" w:pos="284"/>
          <w:tab w:val="left" w:pos="9540"/>
        </w:tabs>
        <w:spacing w:before="60" w:line="264" w:lineRule="auto"/>
        <w:jc w:val="both"/>
        <w:rPr>
          <w:rFonts w:ascii="Times New Roman" w:hAnsi="Times New Roman"/>
          <w:lang w:val="nl-NL"/>
        </w:rPr>
      </w:pPr>
      <w:r w:rsidRPr="00736FE4">
        <w:rPr>
          <w:rFonts w:ascii="Times New Roman" w:hAnsi="Times New Roman"/>
          <w:lang w:val="nl-NL"/>
        </w:rPr>
        <w:lastRenderedPageBreak/>
        <w:t xml:space="preserve">* </w:t>
      </w:r>
      <w:r w:rsidR="00917890" w:rsidRPr="00917890">
        <w:rPr>
          <w:rFonts w:ascii="Times New Roman" w:hAnsi="Times New Roman"/>
          <w:lang w:val="nl-NL"/>
        </w:rPr>
        <w:t>The General Meeting voted to approve: ................ shares = 100% of the total number of voting shares present at the General Meeting.</w:t>
      </w:r>
    </w:p>
    <w:p w:rsidR="00EA674B" w:rsidRPr="00736FE4" w:rsidRDefault="003A1EDB" w:rsidP="0040596C">
      <w:pPr>
        <w:tabs>
          <w:tab w:val="left" w:pos="67"/>
          <w:tab w:val="left" w:pos="360"/>
          <w:tab w:val="left" w:pos="540"/>
          <w:tab w:val="left" w:pos="9540"/>
        </w:tabs>
        <w:spacing w:before="40" w:after="40" w:line="264" w:lineRule="auto"/>
        <w:jc w:val="both"/>
        <w:rPr>
          <w:rFonts w:ascii="Times New Roman" w:hAnsi="Times New Roman"/>
          <w:lang w:val="nl-NL"/>
        </w:rPr>
      </w:pPr>
      <w:r w:rsidRPr="00736FE4">
        <w:rPr>
          <w:rFonts w:ascii="Times New Roman" w:hAnsi="Times New Roman"/>
          <w:lang w:val="nl-NL"/>
        </w:rPr>
        <w:tab/>
      </w:r>
      <w:r w:rsidR="00BD7291" w:rsidRPr="00736FE4">
        <w:rPr>
          <w:rFonts w:ascii="Times New Roman" w:hAnsi="Times New Roman"/>
          <w:b/>
          <w:lang w:val="nl-NL"/>
        </w:rPr>
        <w:t>VI. Board of Directors' proposal on profit distribution and dividend payment for the fiscal year 2024-2025</w:t>
      </w:r>
    </w:p>
    <w:p w:rsidR="000F2C1D" w:rsidRDefault="00EA674B" w:rsidP="0040596C">
      <w:pPr>
        <w:tabs>
          <w:tab w:val="left" w:pos="67"/>
          <w:tab w:val="left" w:pos="284"/>
          <w:tab w:val="left" w:pos="9540"/>
        </w:tabs>
        <w:spacing w:before="60" w:line="264" w:lineRule="auto"/>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r>
      <w:r w:rsidR="00A06824" w:rsidRPr="00736FE4">
        <w:rPr>
          <w:rFonts w:ascii="Times New Roman" w:hAnsi="Times New Roman"/>
          <w:lang w:val="nl-NL"/>
        </w:rPr>
        <w:t>Mr. Nguyen Huy Thong - Company Director - Presented the Board of Directors' Proposal on profit distribution and dividend payment for the 2024-2025 fiscal year.</w:t>
      </w:r>
    </w:p>
    <w:p w:rsidR="007031FD" w:rsidRDefault="007031FD" w:rsidP="00582CFC">
      <w:pPr>
        <w:spacing w:before="80" w:line="252" w:lineRule="auto"/>
        <w:ind w:firstLine="720"/>
        <w:jc w:val="both"/>
        <w:rPr>
          <w:rFonts w:ascii="Times New Roman" w:hAnsi="Times New Roman"/>
          <w:b/>
          <w:noProof/>
        </w:rPr>
      </w:pPr>
      <w:r w:rsidRPr="0097624F">
        <w:rPr>
          <w:rFonts w:ascii="Times New Roman" w:hAnsi="Times New Roman"/>
          <w:b/>
          <w:noProof/>
          <w:lang w:val="vi-VN"/>
        </w:rPr>
        <w:t xml:space="preserve">1. </w:t>
      </w:r>
      <w:r w:rsidRPr="007E3030">
        <w:rPr>
          <w:rFonts w:ascii="Times New Roman" w:hAnsi="Times New Roman"/>
          <w:b/>
          <w:noProof/>
          <w:lang w:val="vi-VN"/>
        </w:rPr>
        <w:t xml:space="preserve">Profit distribution for </w:t>
      </w:r>
      <w:r w:rsidR="0097624F">
        <w:rPr>
          <w:rFonts w:ascii="Times New Roman" w:hAnsi="Times New Roman"/>
          <w:b/>
          <w:noProof/>
        </w:rPr>
        <w:t xml:space="preserve">fiscal </w:t>
      </w:r>
      <w:r w:rsidR="00C04739">
        <w:rPr>
          <w:rFonts w:ascii="Times New Roman" w:hAnsi="Times New Roman"/>
          <w:b/>
          <w:noProof/>
        </w:rPr>
        <w:t>year 2024-2025</w:t>
      </w:r>
    </w:p>
    <w:tbl>
      <w:tblPr>
        <w:tblW w:w="93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670"/>
        <w:gridCol w:w="1956"/>
        <w:gridCol w:w="1134"/>
      </w:tblGrid>
      <w:tr w:rsidR="0064185A" w:rsidRPr="0064185A" w:rsidTr="003F65F5">
        <w:tc>
          <w:tcPr>
            <w:tcW w:w="567" w:type="dxa"/>
          </w:tcPr>
          <w:p w:rsidR="0064185A" w:rsidRPr="0064185A" w:rsidRDefault="0064185A" w:rsidP="0064185A">
            <w:pPr>
              <w:spacing w:before="80"/>
              <w:jc w:val="center"/>
              <w:rPr>
                <w:rFonts w:ascii="Times New Roman" w:hAnsi="Times New Roman"/>
                <w:b/>
                <w:noProof/>
                <w:sz w:val="26"/>
                <w:szCs w:val="26"/>
                <w:lang w:val="vi-VN"/>
              </w:rPr>
            </w:pPr>
            <w:r w:rsidRPr="0064185A">
              <w:rPr>
                <w:rFonts w:ascii="Times New Roman" w:hAnsi="Times New Roman"/>
                <w:b/>
                <w:noProof/>
                <w:sz w:val="26"/>
                <w:szCs w:val="26"/>
                <w:lang w:val="vi-VN"/>
              </w:rPr>
              <w:t>1</w:t>
            </w:r>
          </w:p>
        </w:tc>
        <w:tc>
          <w:tcPr>
            <w:tcW w:w="5670" w:type="dxa"/>
          </w:tcPr>
          <w:p w:rsidR="0064185A" w:rsidRPr="0064185A" w:rsidRDefault="0064185A" w:rsidP="0064185A">
            <w:pPr>
              <w:spacing w:before="80"/>
              <w:jc w:val="both"/>
              <w:rPr>
                <w:rFonts w:ascii="Times New Roman" w:hAnsi="Times New Roman"/>
                <w:b/>
                <w:noProof/>
                <w:sz w:val="26"/>
                <w:szCs w:val="26"/>
              </w:rPr>
            </w:pPr>
            <w:r w:rsidRPr="0064185A">
              <w:rPr>
                <w:rFonts w:ascii="Times New Roman" w:hAnsi="Times New Roman"/>
                <w:b/>
                <w:noProof/>
                <w:sz w:val="26"/>
                <w:szCs w:val="26"/>
              </w:rPr>
              <w:t xml:space="preserve">Total accumulated undistributed </w:t>
            </w:r>
            <w:r w:rsidRPr="0064185A">
              <w:rPr>
                <w:rFonts w:ascii="Times New Roman" w:hAnsi="Times New Roman"/>
                <w:b/>
                <w:noProof/>
                <w:sz w:val="26"/>
                <w:szCs w:val="26"/>
                <w:lang w:val="vi-VN"/>
              </w:rPr>
              <w:t xml:space="preserve">profit after tax by the end of </w:t>
            </w:r>
            <w:r w:rsidRPr="0064185A">
              <w:rPr>
                <w:rFonts w:ascii="Times New Roman" w:hAnsi="Times New Roman"/>
                <w:b/>
                <w:noProof/>
                <w:sz w:val="26"/>
                <w:szCs w:val="26"/>
              </w:rPr>
              <w:t xml:space="preserve">fiscal </w:t>
            </w:r>
            <w:r w:rsidRPr="0064185A">
              <w:rPr>
                <w:rFonts w:ascii="Times New Roman" w:hAnsi="Times New Roman"/>
                <w:b/>
                <w:noProof/>
                <w:sz w:val="26"/>
                <w:szCs w:val="26"/>
                <w:lang w:val="vi-VN"/>
              </w:rPr>
              <w:t xml:space="preserve">year </w:t>
            </w:r>
            <w:r w:rsidRPr="0064185A">
              <w:rPr>
                <w:rFonts w:ascii="Times New Roman" w:hAnsi="Times New Roman"/>
                <w:b/>
                <w:noProof/>
                <w:sz w:val="26"/>
                <w:szCs w:val="26"/>
              </w:rPr>
              <w:t>2024-2025</w:t>
            </w:r>
          </w:p>
        </w:tc>
        <w:tc>
          <w:tcPr>
            <w:tcW w:w="1956" w:type="dxa"/>
            <w:tcBorders>
              <w:right w:val="nil"/>
            </w:tcBorders>
          </w:tcPr>
          <w:p w:rsidR="0064185A" w:rsidRPr="0064185A" w:rsidRDefault="0064185A" w:rsidP="0064185A">
            <w:pPr>
              <w:spacing w:before="80"/>
              <w:jc w:val="right"/>
              <w:rPr>
                <w:rFonts w:ascii="Times New Roman" w:hAnsi="Times New Roman"/>
                <w:b/>
                <w:noProof/>
                <w:sz w:val="26"/>
                <w:szCs w:val="26"/>
              </w:rPr>
            </w:pPr>
            <w:r w:rsidRPr="0064185A">
              <w:rPr>
                <w:rFonts w:ascii="Times New Roman" w:hAnsi="Times New Roman"/>
                <w:b/>
                <w:noProof/>
                <w:sz w:val="26"/>
                <w:szCs w:val="26"/>
              </w:rPr>
              <w:t>54.376.280.233</w:t>
            </w:r>
          </w:p>
        </w:tc>
        <w:tc>
          <w:tcPr>
            <w:tcW w:w="1134" w:type="dxa"/>
            <w:tcBorders>
              <w:left w:val="nil"/>
            </w:tcBorders>
          </w:tcPr>
          <w:p w:rsidR="0064185A" w:rsidRPr="0064185A" w:rsidRDefault="0064185A" w:rsidP="0064185A">
            <w:pPr>
              <w:spacing w:before="80"/>
              <w:jc w:val="center"/>
              <w:rPr>
                <w:rFonts w:ascii="Times New Roman" w:hAnsi="Times New Roman"/>
                <w:b/>
                <w:noProof/>
                <w:sz w:val="26"/>
                <w:szCs w:val="26"/>
                <w:lang w:val="en-US"/>
              </w:rPr>
            </w:pPr>
            <w:r w:rsidRPr="0064185A">
              <w:rPr>
                <w:rFonts w:ascii="Times New Roman" w:hAnsi="Times New Roman"/>
                <w:b/>
                <w:noProof/>
                <w:sz w:val="26"/>
                <w:szCs w:val="26"/>
                <w:lang w:val="en-US"/>
              </w:rPr>
              <w:t>VND</w:t>
            </w:r>
          </w:p>
        </w:tc>
      </w:tr>
      <w:tr w:rsidR="0064185A" w:rsidRPr="0064185A" w:rsidTr="003F65F5">
        <w:tc>
          <w:tcPr>
            <w:tcW w:w="567" w:type="dxa"/>
          </w:tcPr>
          <w:p w:rsidR="0064185A" w:rsidRPr="0064185A" w:rsidRDefault="0064185A" w:rsidP="0064185A">
            <w:pPr>
              <w:spacing w:before="80"/>
              <w:jc w:val="center"/>
              <w:rPr>
                <w:rFonts w:ascii="Times New Roman" w:hAnsi="Times New Roman"/>
                <w:noProof/>
                <w:sz w:val="26"/>
                <w:szCs w:val="26"/>
                <w:lang w:val="vi-VN"/>
              </w:rPr>
            </w:pPr>
          </w:p>
        </w:tc>
        <w:tc>
          <w:tcPr>
            <w:tcW w:w="5670" w:type="dxa"/>
          </w:tcPr>
          <w:p w:rsidR="0064185A" w:rsidRPr="0064185A" w:rsidRDefault="0064185A" w:rsidP="0064185A">
            <w:pPr>
              <w:spacing w:before="80"/>
              <w:jc w:val="both"/>
              <w:rPr>
                <w:rFonts w:ascii="Times New Roman" w:hAnsi="Times New Roman"/>
                <w:noProof/>
                <w:sz w:val="26"/>
                <w:szCs w:val="26"/>
              </w:rPr>
            </w:pPr>
            <w:r w:rsidRPr="0064185A">
              <w:rPr>
                <w:rFonts w:ascii="Times New Roman" w:hAnsi="Times New Roman"/>
                <w:noProof/>
                <w:sz w:val="26"/>
                <w:szCs w:val="26"/>
              </w:rPr>
              <w:t>- Previous year's remaining</w:t>
            </w:r>
          </w:p>
        </w:tc>
        <w:tc>
          <w:tcPr>
            <w:tcW w:w="1956" w:type="dxa"/>
            <w:tcBorders>
              <w:right w:val="nil"/>
            </w:tcBorders>
          </w:tcPr>
          <w:p w:rsidR="0064185A" w:rsidRPr="0064185A" w:rsidRDefault="0064185A" w:rsidP="0064185A">
            <w:pPr>
              <w:spacing w:before="80"/>
              <w:jc w:val="right"/>
              <w:rPr>
                <w:rFonts w:ascii="Times New Roman" w:hAnsi="Times New Roman"/>
                <w:noProof/>
                <w:sz w:val="26"/>
                <w:szCs w:val="26"/>
              </w:rPr>
            </w:pPr>
            <w:r w:rsidRPr="0064185A">
              <w:rPr>
                <w:rFonts w:ascii="Times New Roman" w:hAnsi="Times New Roman"/>
                <w:noProof/>
                <w:sz w:val="26"/>
                <w:szCs w:val="26"/>
              </w:rPr>
              <w:t>3.985.843.509</w:t>
            </w:r>
          </w:p>
        </w:tc>
        <w:tc>
          <w:tcPr>
            <w:tcW w:w="1134" w:type="dxa"/>
            <w:tcBorders>
              <w:left w:val="nil"/>
            </w:tcBorders>
          </w:tcPr>
          <w:p w:rsidR="0064185A" w:rsidRPr="0064185A" w:rsidRDefault="0064185A" w:rsidP="0064185A">
            <w:pPr>
              <w:spacing w:before="80"/>
              <w:jc w:val="center"/>
              <w:rPr>
                <w:rFonts w:ascii="Times New Roman" w:hAnsi="Times New Roman"/>
                <w:noProof/>
                <w:sz w:val="26"/>
                <w:szCs w:val="26"/>
                <w:lang w:val="en-US"/>
              </w:rPr>
            </w:pPr>
            <w:r w:rsidRPr="0064185A">
              <w:rPr>
                <w:rFonts w:ascii="Times New Roman" w:hAnsi="Times New Roman"/>
                <w:noProof/>
                <w:sz w:val="26"/>
                <w:szCs w:val="26"/>
                <w:lang w:val="en-US"/>
              </w:rPr>
              <w:t>VND</w:t>
            </w:r>
          </w:p>
        </w:tc>
      </w:tr>
      <w:tr w:rsidR="0064185A" w:rsidRPr="0064185A" w:rsidTr="003F65F5">
        <w:tc>
          <w:tcPr>
            <w:tcW w:w="567" w:type="dxa"/>
          </w:tcPr>
          <w:p w:rsidR="0064185A" w:rsidRPr="0064185A" w:rsidRDefault="0064185A" w:rsidP="0064185A">
            <w:pPr>
              <w:spacing w:before="80"/>
              <w:jc w:val="center"/>
              <w:rPr>
                <w:rFonts w:ascii="Times New Roman" w:hAnsi="Times New Roman"/>
                <w:noProof/>
                <w:sz w:val="26"/>
                <w:szCs w:val="26"/>
                <w:lang w:val="vi-VN"/>
              </w:rPr>
            </w:pPr>
          </w:p>
        </w:tc>
        <w:tc>
          <w:tcPr>
            <w:tcW w:w="5670" w:type="dxa"/>
          </w:tcPr>
          <w:p w:rsidR="0064185A" w:rsidRPr="0064185A" w:rsidRDefault="0064185A" w:rsidP="0064185A">
            <w:pPr>
              <w:spacing w:before="80"/>
              <w:jc w:val="both"/>
              <w:rPr>
                <w:rFonts w:ascii="Times New Roman" w:hAnsi="Times New Roman"/>
                <w:noProof/>
                <w:sz w:val="26"/>
                <w:szCs w:val="26"/>
              </w:rPr>
            </w:pPr>
            <w:r w:rsidRPr="0064185A">
              <w:rPr>
                <w:rFonts w:ascii="Times New Roman" w:hAnsi="Times New Roman"/>
                <w:noProof/>
                <w:sz w:val="26"/>
                <w:szCs w:val="26"/>
              </w:rPr>
              <w:t>- Current year (2024-2025 fiscal year)</w:t>
            </w:r>
          </w:p>
        </w:tc>
        <w:tc>
          <w:tcPr>
            <w:tcW w:w="1956" w:type="dxa"/>
            <w:tcBorders>
              <w:right w:val="nil"/>
            </w:tcBorders>
          </w:tcPr>
          <w:p w:rsidR="0064185A" w:rsidRPr="0064185A" w:rsidRDefault="0064185A" w:rsidP="0064185A">
            <w:pPr>
              <w:spacing w:before="80"/>
              <w:jc w:val="right"/>
              <w:rPr>
                <w:rFonts w:ascii="Times New Roman" w:hAnsi="Times New Roman"/>
                <w:noProof/>
                <w:sz w:val="26"/>
                <w:szCs w:val="26"/>
              </w:rPr>
            </w:pPr>
            <w:r w:rsidRPr="0064185A">
              <w:rPr>
                <w:rFonts w:ascii="Times New Roman" w:hAnsi="Times New Roman"/>
                <w:noProof/>
                <w:sz w:val="26"/>
                <w:szCs w:val="26"/>
              </w:rPr>
              <w:t xml:space="preserve">50.390.436.724 </w:t>
            </w:r>
          </w:p>
        </w:tc>
        <w:tc>
          <w:tcPr>
            <w:tcW w:w="1134" w:type="dxa"/>
            <w:tcBorders>
              <w:left w:val="nil"/>
            </w:tcBorders>
          </w:tcPr>
          <w:p w:rsidR="0064185A" w:rsidRPr="0064185A" w:rsidRDefault="0064185A" w:rsidP="0064185A">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64185A" w:rsidRPr="0064185A" w:rsidTr="003F65F5">
        <w:tc>
          <w:tcPr>
            <w:tcW w:w="567" w:type="dxa"/>
          </w:tcPr>
          <w:p w:rsidR="0064185A" w:rsidRPr="0064185A" w:rsidRDefault="0064185A" w:rsidP="0064185A">
            <w:pPr>
              <w:spacing w:before="80"/>
              <w:jc w:val="center"/>
              <w:rPr>
                <w:rFonts w:ascii="Times New Roman" w:hAnsi="Times New Roman"/>
                <w:b/>
                <w:noProof/>
                <w:sz w:val="26"/>
                <w:szCs w:val="26"/>
              </w:rPr>
            </w:pPr>
            <w:r w:rsidRPr="0064185A">
              <w:rPr>
                <w:rFonts w:ascii="Times New Roman" w:hAnsi="Times New Roman"/>
                <w:b/>
                <w:noProof/>
                <w:sz w:val="26"/>
                <w:szCs w:val="26"/>
              </w:rPr>
              <w:t>2</w:t>
            </w:r>
          </w:p>
        </w:tc>
        <w:tc>
          <w:tcPr>
            <w:tcW w:w="5670" w:type="dxa"/>
          </w:tcPr>
          <w:p w:rsidR="0064185A" w:rsidRPr="0064185A" w:rsidRDefault="0064185A" w:rsidP="0064185A">
            <w:pPr>
              <w:spacing w:before="80"/>
              <w:jc w:val="both"/>
              <w:rPr>
                <w:rFonts w:ascii="Times New Roman" w:hAnsi="Times New Roman"/>
                <w:b/>
                <w:noProof/>
                <w:sz w:val="26"/>
                <w:szCs w:val="26"/>
              </w:rPr>
            </w:pPr>
            <w:r w:rsidRPr="0064185A">
              <w:rPr>
                <w:rFonts w:ascii="Times New Roman" w:hAnsi="Times New Roman"/>
                <w:b/>
                <w:noProof/>
                <w:sz w:val="26"/>
                <w:szCs w:val="26"/>
                <w:lang w:val="vi-VN"/>
              </w:rPr>
              <w:t>Profit distribution is as follows:</w:t>
            </w:r>
          </w:p>
        </w:tc>
        <w:tc>
          <w:tcPr>
            <w:tcW w:w="1956" w:type="dxa"/>
            <w:tcBorders>
              <w:right w:val="nil"/>
            </w:tcBorders>
          </w:tcPr>
          <w:p w:rsidR="0064185A" w:rsidRPr="00F70093" w:rsidRDefault="00F70093" w:rsidP="0064185A">
            <w:pPr>
              <w:spacing w:before="80"/>
              <w:jc w:val="right"/>
              <w:rPr>
                <w:rFonts w:ascii="Times New Roman" w:hAnsi="Times New Roman"/>
                <w:b/>
                <w:noProof/>
                <w:sz w:val="26"/>
                <w:szCs w:val="26"/>
                <w:lang w:val="en-US"/>
              </w:rPr>
            </w:pPr>
            <w:r>
              <w:rPr>
                <w:rFonts w:ascii="Times New Roman" w:hAnsi="Times New Roman"/>
                <w:b/>
                <w:noProof/>
                <w:sz w:val="26"/>
                <w:szCs w:val="26"/>
                <w:lang w:val="en-US"/>
              </w:rPr>
              <w:t>51.872.030.805</w:t>
            </w:r>
          </w:p>
        </w:tc>
        <w:tc>
          <w:tcPr>
            <w:tcW w:w="1134" w:type="dxa"/>
            <w:tcBorders>
              <w:left w:val="nil"/>
            </w:tcBorders>
          </w:tcPr>
          <w:p w:rsidR="0064185A" w:rsidRPr="0064185A" w:rsidRDefault="0064185A" w:rsidP="0064185A">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64185A" w:rsidRPr="0064185A" w:rsidTr="003F65F5">
        <w:tc>
          <w:tcPr>
            <w:tcW w:w="567" w:type="dxa"/>
          </w:tcPr>
          <w:p w:rsidR="0064185A" w:rsidRPr="0064185A" w:rsidRDefault="0064185A" w:rsidP="0064185A">
            <w:pPr>
              <w:spacing w:before="80"/>
              <w:jc w:val="center"/>
              <w:rPr>
                <w:rFonts w:ascii="Times New Roman" w:hAnsi="Times New Roman"/>
                <w:noProof/>
                <w:sz w:val="26"/>
                <w:szCs w:val="26"/>
                <w:lang w:val="vi-VN"/>
              </w:rPr>
            </w:pPr>
            <w:r w:rsidRPr="0064185A">
              <w:rPr>
                <w:rFonts w:ascii="Times New Roman" w:hAnsi="Times New Roman"/>
                <w:noProof/>
                <w:sz w:val="26"/>
                <w:szCs w:val="26"/>
                <w:lang w:val="vi-VN"/>
              </w:rPr>
              <w:t>-</w:t>
            </w:r>
          </w:p>
        </w:tc>
        <w:tc>
          <w:tcPr>
            <w:tcW w:w="5670" w:type="dxa"/>
          </w:tcPr>
          <w:p w:rsidR="0064185A" w:rsidRPr="0064185A" w:rsidRDefault="0064185A" w:rsidP="0064185A">
            <w:pPr>
              <w:spacing w:before="80"/>
              <w:jc w:val="both"/>
              <w:rPr>
                <w:rFonts w:ascii="Times New Roman" w:hAnsi="Times New Roman"/>
                <w:noProof/>
                <w:sz w:val="26"/>
                <w:szCs w:val="26"/>
              </w:rPr>
            </w:pPr>
            <w:r w:rsidRPr="0064185A">
              <w:rPr>
                <w:rFonts w:ascii="Times New Roman" w:hAnsi="Times New Roman"/>
                <w:noProof/>
                <w:sz w:val="26"/>
                <w:szCs w:val="26"/>
              </w:rPr>
              <w:t xml:space="preserve">Appropriation </w:t>
            </w:r>
            <w:r w:rsidR="00F70093">
              <w:rPr>
                <w:rFonts w:ascii="Times New Roman" w:hAnsi="Times New Roman"/>
                <w:noProof/>
                <w:sz w:val="26"/>
                <w:szCs w:val="26"/>
              </w:rPr>
              <w:t>to the bonus and welfare fund: 4</w:t>
            </w:r>
            <w:r w:rsidRPr="0064185A">
              <w:rPr>
                <w:rFonts w:ascii="Times New Roman" w:hAnsi="Times New Roman"/>
                <w:noProof/>
                <w:sz w:val="26"/>
                <w:szCs w:val="26"/>
              </w:rPr>
              <w:t>% of the net profit after tax (NPAT) for the fiscal year 2024-2025.</w:t>
            </w:r>
          </w:p>
        </w:tc>
        <w:tc>
          <w:tcPr>
            <w:tcW w:w="1956" w:type="dxa"/>
            <w:tcBorders>
              <w:right w:val="nil"/>
            </w:tcBorders>
          </w:tcPr>
          <w:p w:rsidR="0064185A" w:rsidRPr="0064185A" w:rsidRDefault="00F70093" w:rsidP="0064185A">
            <w:pPr>
              <w:spacing w:before="80"/>
              <w:jc w:val="right"/>
              <w:rPr>
                <w:rFonts w:ascii="Times New Roman" w:hAnsi="Times New Roman"/>
                <w:noProof/>
                <w:sz w:val="26"/>
                <w:szCs w:val="26"/>
              </w:rPr>
            </w:pPr>
            <w:r>
              <w:rPr>
                <w:rFonts w:ascii="Times New Roman" w:hAnsi="Times New Roman"/>
                <w:noProof/>
                <w:sz w:val="26"/>
                <w:szCs w:val="26"/>
              </w:rPr>
              <w:t>2.015.617.469</w:t>
            </w:r>
          </w:p>
        </w:tc>
        <w:tc>
          <w:tcPr>
            <w:tcW w:w="1134" w:type="dxa"/>
            <w:tcBorders>
              <w:left w:val="nil"/>
            </w:tcBorders>
          </w:tcPr>
          <w:p w:rsidR="0064185A" w:rsidRPr="0064185A" w:rsidRDefault="0064185A" w:rsidP="0064185A">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64185A" w:rsidRPr="0064185A" w:rsidTr="003F65F5">
        <w:tc>
          <w:tcPr>
            <w:tcW w:w="567" w:type="dxa"/>
          </w:tcPr>
          <w:p w:rsidR="0064185A" w:rsidRPr="0064185A" w:rsidRDefault="0064185A" w:rsidP="0064185A">
            <w:pPr>
              <w:spacing w:before="80"/>
              <w:jc w:val="center"/>
              <w:rPr>
                <w:rFonts w:ascii="Times New Roman" w:hAnsi="Times New Roman"/>
                <w:noProof/>
                <w:sz w:val="26"/>
                <w:szCs w:val="26"/>
              </w:rPr>
            </w:pPr>
            <w:r w:rsidRPr="0064185A">
              <w:rPr>
                <w:rFonts w:ascii="Times New Roman" w:hAnsi="Times New Roman"/>
                <w:noProof/>
                <w:sz w:val="26"/>
                <w:szCs w:val="26"/>
              </w:rPr>
              <w:t>-</w:t>
            </w:r>
          </w:p>
        </w:tc>
        <w:tc>
          <w:tcPr>
            <w:tcW w:w="5670" w:type="dxa"/>
          </w:tcPr>
          <w:p w:rsidR="0064185A" w:rsidRPr="0064185A" w:rsidRDefault="0064185A" w:rsidP="0064185A">
            <w:pPr>
              <w:spacing w:before="80"/>
              <w:jc w:val="both"/>
              <w:rPr>
                <w:rFonts w:ascii="Times New Roman" w:hAnsi="Times New Roman"/>
                <w:noProof/>
                <w:sz w:val="26"/>
                <w:szCs w:val="26"/>
              </w:rPr>
            </w:pPr>
            <w:r w:rsidRPr="0064185A">
              <w:rPr>
                <w:rFonts w:ascii="Times New Roman" w:hAnsi="Times New Roman"/>
                <w:noProof/>
                <w:sz w:val="26"/>
                <w:szCs w:val="26"/>
              </w:rPr>
              <w:t>Appropriation to the development investment fund.</w:t>
            </w:r>
          </w:p>
        </w:tc>
        <w:tc>
          <w:tcPr>
            <w:tcW w:w="1956" w:type="dxa"/>
            <w:tcBorders>
              <w:right w:val="nil"/>
            </w:tcBorders>
          </w:tcPr>
          <w:p w:rsidR="0064185A" w:rsidRPr="0064185A" w:rsidRDefault="0064185A" w:rsidP="0064185A">
            <w:pPr>
              <w:spacing w:before="80"/>
              <w:jc w:val="right"/>
              <w:rPr>
                <w:rFonts w:ascii="Times New Roman" w:hAnsi="Times New Roman"/>
                <w:noProof/>
                <w:sz w:val="26"/>
                <w:szCs w:val="26"/>
              </w:rPr>
            </w:pPr>
            <w:r w:rsidRPr="0064185A">
              <w:rPr>
                <w:rFonts w:ascii="Times New Roman" w:hAnsi="Times New Roman"/>
                <w:noProof/>
                <w:sz w:val="26"/>
                <w:szCs w:val="26"/>
              </w:rPr>
              <w:t>0</w:t>
            </w:r>
          </w:p>
        </w:tc>
        <w:tc>
          <w:tcPr>
            <w:tcW w:w="1134" w:type="dxa"/>
            <w:tcBorders>
              <w:left w:val="nil"/>
            </w:tcBorders>
          </w:tcPr>
          <w:p w:rsidR="0064185A" w:rsidRPr="0064185A" w:rsidRDefault="0064185A" w:rsidP="0064185A">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64185A" w:rsidRPr="0064185A" w:rsidTr="003F65F5">
        <w:tc>
          <w:tcPr>
            <w:tcW w:w="567" w:type="dxa"/>
          </w:tcPr>
          <w:p w:rsidR="0064185A" w:rsidRPr="0064185A" w:rsidRDefault="0064185A" w:rsidP="0064185A">
            <w:pPr>
              <w:spacing w:before="80"/>
              <w:jc w:val="center"/>
              <w:rPr>
                <w:rFonts w:ascii="Times New Roman" w:hAnsi="Times New Roman"/>
                <w:noProof/>
                <w:sz w:val="26"/>
                <w:szCs w:val="26"/>
              </w:rPr>
            </w:pPr>
            <w:r w:rsidRPr="0064185A">
              <w:rPr>
                <w:rFonts w:ascii="Times New Roman" w:hAnsi="Times New Roman"/>
                <w:noProof/>
                <w:sz w:val="26"/>
                <w:szCs w:val="26"/>
              </w:rPr>
              <w:t>-</w:t>
            </w:r>
          </w:p>
        </w:tc>
        <w:tc>
          <w:tcPr>
            <w:tcW w:w="5670" w:type="dxa"/>
          </w:tcPr>
          <w:p w:rsidR="0064185A" w:rsidRPr="0064185A" w:rsidRDefault="0064185A" w:rsidP="0064185A">
            <w:pPr>
              <w:spacing w:before="80"/>
              <w:jc w:val="both"/>
              <w:rPr>
                <w:rFonts w:ascii="Times New Roman" w:hAnsi="Times New Roman"/>
                <w:noProof/>
                <w:sz w:val="26"/>
                <w:szCs w:val="26"/>
              </w:rPr>
            </w:pPr>
            <w:r w:rsidRPr="0064185A">
              <w:rPr>
                <w:rFonts w:ascii="Times New Roman" w:hAnsi="Times New Roman"/>
                <w:noProof/>
                <w:sz w:val="26"/>
                <w:szCs w:val="26"/>
              </w:rPr>
              <w:t>Bonus for the Company’s Management Board: 5% of NPAT for the fiscal year 2024-2025.</w:t>
            </w:r>
          </w:p>
        </w:tc>
        <w:tc>
          <w:tcPr>
            <w:tcW w:w="1956" w:type="dxa"/>
            <w:tcBorders>
              <w:right w:val="nil"/>
            </w:tcBorders>
          </w:tcPr>
          <w:p w:rsidR="0064185A" w:rsidRPr="0064185A" w:rsidRDefault="0064185A" w:rsidP="00DA2066">
            <w:pPr>
              <w:spacing w:before="80"/>
              <w:jc w:val="right"/>
              <w:rPr>
                <w:rFonts w:ascii="Times New Roman" w:hAnsi="Times New Roman"/>
                <w:noProof/>
                <w:sz w:val="26"/>
                <w:szCs w:val="26"/>
              </w:rPr>
            </w:pPr>
            <w:r w:rsidRPr="0064185A">
              <w:rPr>
                <w:rFonts w:ascii="Times New Roman" w:hAnsi="Times New Roman"/>
                <w:noProof/>
                <w:sz w:val="26"/>
                <w:szCs w:val="26"/>
              </w:rPr>
              <w:t>2.</w:t>
            </w:r>
            <w:r w:rsidR="00DA2066">
              <w:rPr>
                <w:rFonts w:ascii="Times New Roman" w:hAnsi="Times New Roman"/>
                <w:noProof/>
                <w:sz w:val="26"/>
                <w:szCs w:val="26"/>
              </w:rPr>
              <w:t>519.521.836</w:t>
            </w:r>
          </w:p>
        </w:tc>
        <w:tc>
          <w:tcPr>
            <w:tcW w:w="1134" w:type="dxa"/>
            <w:tcBorders>
              <w:left w:val="nil"/>
            </w:tcBorders>
          </w:tcPr>
          <w:p w:rsidR="0064185A" w:rsidRPr="0064185A" w:rsidRDefault="0064185A" w:rsidP="0064185A">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64185A" w:rsidRPr="0064185A" w:rsidTr="003F65F5">
        <w:tc>
          <w:tcPr>
            <w:tcW w:w="567" w:type="dxa"/>
            <w:tcBorders>
              <w:bottom w:val="nil"/>
              <w:right w:val="single" w:sz="4" w:space="0" w:color="000000"/>
            </w:tcBorders>
          </w:tcPr>
          <w:p w:rsidR="0064185A" w:rsidRPr="0064185A" w:rsidRDefault="0064185A" w:rsidP="0064185A">
            <w:pPr>
              <w:spacing w:before="80"/>
              <w:jc w:val="center"/>
              <w:rPr>
                <w:rFonts w:ascii="Times New Roman" w:hAnsi="Times New Roman"/>
                <w:noProof/>
                <w:sz w:val="26"/>
                <w:szCs w:val="26"/>
                <w:lang w:val="vi-VN"/>
              </w:rPr>
            </w:pPr>
            <w:r w:rsidRPr="0064185A">
              <w:rPr>
                <w:rFonts w:ascii="Times New Roman" w:hAnsi="Times New Roman"/>
                <w:noProof/>
                <w:sz w:val="26"/>
                <w:szCs w:val="26"/>
                <w:lang w:val="vi-VN"/>
              </w:rPr>
              <w:t>-</w:t>
            </w:r>
          </w:p>
        </w:tc>
        <w:tc>
          <w:tcPr>
            <w:tcW w:w="5670" w:type="dxa"/>
            <w:tcBorders>
              <w:left w:val="single" w:sz="4" w:space="0" w:color="000000"/>
              <w:bottom w:val="nil"/>
              <w:right w:val="single" w:sz="4" w:space="0" w:color="000000"/>
            </w:tcBorders>
          </w:tcPr>
          <w:p w:rsidR="0064185A" w:rsidRPr="0064185A" w:rsidRDefault="0064185A" w:rsidP="0064185A">
            <w:pPr>
              <w:spacing w:before="80"/>
              <w:jc w:val="both"/>
              <w:rPr>
                <w:rFonts w:ascii="Times New Roman" w:hAnsi="Times New Roman"/>
                <w:noProof/>
                <w:sz w:val="26"/>
                <w:szCs w:val="26"/>
              </w:rPr>
            </w:pPr>
            <w:r w:rsidRPr="0064185A">
              <w:rPr>
                <w:rFonts w:ascii="Times New Roman" w:hAnsi="Times New Roman"/>
                <w:noProof/>
                <w:sz w:val="26"/>
                <w:szCs w:val="26"/>
              </w:rPr>
              <w:t>Cash dividend payment for the fiscal year</w:t>
            </w:r>
            <w:r w:rsidR="00DA2066">
              <w:rPr>
                <w:rFonts w:ascii="Times New Roman" w:hAnsi="Times New Roman"/>
                <w:noProof/>
                <w:sz w:val="26"/>
                <w:szCs w:val="26"/>
              </w:rPr>
              <w:t xml:space="preserve"> 2024-2025: 31</w:t>
            </w:r>
            <w:r w:rsidRPr="0064185A">
              <w:rPr>
                <w:rFonts w:ascii="Times New Roman" w:hAnsi="Times New Roman"/>
                <w:noProof/>
                <w:sz w:val="26"/>
                <w:szCs w:val="26"/>
              </w:rPr>
              <w:t>% of charter capital.</w:t>
            </w:r>
          </w:p>
        </w:tc>
        <w:tc>
          <w:tcPr>
            <w:tcW w:w="1956" w:type="dxa"/>
            <w:tcBorders>
              <w:left w:val="single" w:sz="4" w:space="0" w:color="000000"/>
              <w:bottom w:val="nil"/>
              <w:right w:val="nil"/>
            </w:tcBorders>
          </w:tcPr>
          <w:p w:rsidR="0064185A" w:rsidRPr="0064185A" w:rsidRDefault="0064185A" w:rsidP="0064185A">
            <w:pPr>
              <w:spacing w:before="80"/>
              <w:jc w:val="right"/>
              <w:rPr>
                <w:rFonts w:ascii="Times New Roman" w:hAnsi="Times New Roman"/>
                <w:noProof/>
                <w:sz w:val="26"/>
                <w:szCs w:val="26"/>
              </w:rPr>
            </w:pPr>
            <w:r w:rsidRPr="0064185A">
              <w:rPr>
                <w:rFonts w:ascii="Times New Roman" w:hAnsi="Times New Roman"/>
                <w:noProof/>
                <w:sz w:val="26"/>
                <w:szCs w:val="26"/>
              </w:rPr>
              <w:t>4</w:t>
            </w:r>
            <w:r w:rsidR="00DA2066">
              <w:rPr>
                <w:rFonts w:ascii="Times New Roman" w:hAnsi="Times New Roman"/>
                <w:noProof/>
                <w:sz w:val="26"/>
                <w:szCs w:val="26"/>
              </w:rPr>
              <w:t>7.336.891.500</w:t>
            </w:r>
          </w:p>
        </w:tc>
        <w:tc>
          <w:tcPr>
            <w:tcW w:w="1134" w:type="dxa"/>
            <w:tcBorders>
              <w:left w:val="nil"/>
              <w:bottom w:val="nil"/>
            </w:tcBorders>
          </w:tcPr>
          <w:p w:rsidR="0064185A" w:rsidRPr="0064185A" w:rsidRDefault="0064185A" w:rsidP="0064185A">
            <w:pPr>
              <w:spacing w:after="200" w:line="276" w:lineRule="auto"/>
              <w:jc w:val="center"/>
              <w:rPr>
                <w:rFonts w:ascii="Calibri" w:hAnsi="Calibri"/>
                <w:sz w:val="22"/>
                <w:szCs w:val="22"/>
              </w:rPr>
            </w:pPr>
            <w:r w:rsidRPr="0064185A">
              <w:rPr>
                <w:rFonts w:ascii="Times New Roman" w:hAnsi="Times New Roman"/>
                <w:noProof/>
                <w:sz w:val="26"/>
                <w:szCs w:val="26"/>
                <w:lang w:val="en-US"/>
              </w:rPr>
              <w:t>VND</w:t>
            </w:r>
          </w:p>
        </w:tc>
      </w:tr>
      <w:tr w:rsidR="0064185A" w:rsidRPr="0064185A" w:rsidTr="003F65F5">
        <w:tc>
          <w:tcPr>
            <w:tcW w:w="567" w:type="dxa"/>
          </w:tcPr>
          <w:p w:rsidR="0064185A" w:rsidRPr="0064185A" w:rsidRDefault="0064185A" w:rsidP="0064185A">
            <w:pPr>
              <w:spacing w:before="80"/>
              <w:jc w:val="center"/>
              <w:rPr>
                <w:rFonts w:ascii="Times New Roman" w:hAnsi="Times New Roman"/>
                <w:b/>
                <w:noProof/>
                <w:sz w:val="26"/>
                <w:szCs w:val="26"/>
              </w:rPr>
            </w:pPr>
            <w:r w:rsidRPr="0064185A">
              <w:rPr>
                <w:rFonts w:ascii="Times New Roman" w:hAnsi="Times New Roman"/>
                <w:b/>
                <w:noProof/>
                <w:sz w:val="26"/>
                <w:szCs w:val="26"/>
              </w:rPr>
              <w:t>3</w:t>
            </w:r>
          </w:p>
        </w:tc>
        <w:tc>
          <w:tcPr>
            <w:tcW w:w="5670" w:type="dxa"/>
          </w:tcPr>
          <w:p w:rsidR="0064185A" w:rsidRPr="0064185A" w:rsidRDefault="0064185A" w:rsidP="0064185A">
            <w:pPr>
              <w:spacing w:before="80"/>
              <w:jc w:val="both"/>
              <w:rPr>
                <w:rFonts w:ascii="Times New Roman" w:hAnsi="Times New Roman"/>
                <w:b/>
                <w:noProof/>
                <w:sz w:val="26"/>
                <w:szCs w:val="26"/>
              </w:rPr>
            </w:pPr>
            <w:r w:rsidRPr="0064185A">
              <w:rPr>
                <w:rFonts w:ascii="Times New Roman" w:hAnsi="Times New Roman"/>
                <w:b/>
                <w:noProof/>
                <w:sz w:val="26"/>
                <w:szCs w:val="26"/>
              </w:rPr>
              <w:t xml:space="preserve">Total remaining </w:t>
            </w:r>
            <w:r w:rsidRPr="0064185A">
              <w:rPr>
                <w:rFonts w:ascii="Times New Roman" w:hAnsi="Times New Roman"/>
                <w:b/>
                <w:noProof/>
                <w:sz w:val="26"/>
                <w:szCs w:val="26"/>
                <w:lang w:val="vi-VN"/>
              </w:rPr>
              <w:t>undistributed earnings</w:t>
            </w:r>
          </w:p>
        </w:tc>
        <w:tc>
          <w:tcPr>
            <w:tcW w:w="1956" w:type="dxa"/>
            <w:tcBorders>
              <w:right w:val="nil"/>
            </w:tcBorders>
          </w:tcPr>
          <w:p w:rsidR="0064185A" w:rsidRPr="0064185A" w:rsidRDefault="00DA2066" w:rsidP="0064185A">
            <w:pPr>
              <w:spacing w:before="80"/>
              <w:jc w:val="right"/>
              <w:rPr>
                <w:rFonts w:ascii="Times New Roman" w:hAnsi="Times New Roman"/>
                <w:b/>
                <w:noProof/>
                <w:sz w:val="26"/>
                <w:szCs w:val="26"/>
              </w:rPr>
            </w:pPr>
            <w:r>
              <w:rPr>
                <w:rFonts w:ascii="Times New Roman" w:hAnsi="Times New Roman"/>
                <w:b/>
                <w:noProof/>
                <w:sz w:val="26"/>
                <w:szCs w:val="26"/>
              </w:rPr>
              <w:t>2.504.249.428</w:t>
            </w:r>
          </w:p>
        </w:tc>
        <w:tc>
          <w:tcPr>
            <w:tcW w:w="1134" w:type="dxa"/>
            <w:tcBorders>
              <w:left w:val="nil"/>
            </w:tcBorders>
          </w:tcPr>
          <w:p w:rsidR="0064185A" w:rsidRPr="0064185A" w:rsidRDefault="0064185A" w:rsidP="0064185A">
            <w:pPr>
              <w:spacing w:before="80"/>
              <w:jc w:val="center"/>
              <w:rPr>
                <w:rFonts w:ascii="Times New Roman" w:hAnsi="Times New Roman"/>
                <w:b/>
                <w:noProof/>
                <w:sz w:val="26"/>
                <w:szCs w:val="26"/>
                <w:lang w:val="vi-VN"/>
              </w:rPr>
            </w:pPr>
            <w:r w:rsidRPr="0064185A">
              <w:rPr>
                <w:rFonts w:ascii="Times New Roman" w:hAnsi="Times New Roman"/>
                <w:b/>
                <w:noProof/>
                <w:sz w:val="26"/>
                <w:szCs w:val="26"/>
                <w:lang w:val="en-US"/>
              </w:rPr>
              <w:t>VND</w:t>
            </w:r>
          </w:p>
        </w:tc>
      </w:tr>
    </w:tbl>
    <w:p w:rsidR="007031FD" w:rsidRPr="007E3030" w:rsidRDefault="00357FC6" w:rsidP="00EC5E7F">
      <w:pPr>
        <w:spacing w:before="80" w:line="252" w:lineRule="auto"/>
        <w:ind w:firstLine="720"/>
        <w:jc w:val="both"/>
        <w:rPr>
          <w:rFonts w:ascii="Times New Roman" w:hAnsi="Times New Roman"/>
          <w:b/>
          <w:noProof/>
          <w:spacing w:val="-6"/>
        </w:rPr>
      </w:pPr>
      <w:r>
        <w:rPr>
          <w:rFonts w:ascii="Times New Roman" w:hAnsi="Times New Roman"/>
          <w:b/>
          <w:noProof/>
        </w:rPr>
        <w:t xml:space="preserve">2. </w:t>
      </w:r>
      <w:r w:rsidR="007031FD" w:rsidRPr="007E3030">
        <w:rPr>
          <w:rFonts w:ascii="Times New Roman" w:hAnsi="Times New Roman"/>
          <w:b/>
          <w:noProof/>
          <w:lang w:val="vi-VN"/>
        </w:rPr>
        <w:t xml:space="preserve">Paying dividends for fiscal year 2024-2025 </w:t>
      </w:r>
      <w:r w:rsidR="00FE32FA">
        <w:rPr>
          <w:rFonts w:ascii="Times New Roman" w:hAnsi="Times New Roman"/>
          <w:b/>
          <w:noProof/>
        </w:rPr>
        <w:t>in cash</w:t>
      </w:r>
    </w:p>
    <w:p w:rsidR="007031FD" w:rsidRPr="007E3030" w:rsidRDefault="007031FD" w:rsidP="00EC5E7F">
      <w:pPr>
        <w:pStyle w:val="BodyTextIndent"/>
        <w:spacing w:before="40" w:after="0" w:line="252" w:lineRule="auto"/>
        <w:rPr>
          <w:rFonts w:ascii="Times New Roman" w:hAnsi="Times New Roman"/>
          <w:noProof/>
          <w:szCs w:val="28"/>
          <w:lang w:val="vi-VN"/>
        </w:rPr>
      </w:pPr>
      <w:r w:rsidRPr="007E3030">
        <w:rPr>
          <w:rFonts w:ascii="Times New Roman" w:hAnsi="Times New Roman"/>
          <w:noProof/>
          <w:szCs w:val="28"/>
          <w:lang w:val="vi-VN"/>
        </w:rPr>
        <w:t xml:space="preserve">- Implementation rate: </w:t>
      </w:r>
      <w:r w:rsidR="00DA2066">
        <w:rPr>
          <w:rFonts w:ascii="Times New Roman" w:hAnsi="Times New Roman"/>
          <w:noProof/>
          <w:szCs w:val="28"/>
          <w:lang w:val="en-US"/>
        </w:rPr>
        <w:t>31</w:t>
      </w:r>
      <w:r w:rsidR="00221CFB">
        <w:rPr>
          <w:rFonts w:ascii="Times New Roman" w:hAnsi="Times New Roman"/>
          <w:noProof/>
          <w:szCs w:val="28"/>
          <w:lang w:val="en-US"/>
        </w:rPr>
        <w:t xml:space="preserve"> % </w:t>
      </w:r>
      <w:r w:rsidRPr="007E3030">
        <w:rPr>
          <w:rFonts w:ascii="Times New Roman" w:hAnsi="Times New Roman"/>
          <w:noProof/>
          <w:szCs w:val="28"/>
          <w:lang w:val="vi-VN"/>
        </w:rPr>
        <w:t xml:space="preserve">/ share (01 share receives </w:t>
      </w:r>
      <w:r w:rsidR="00DA2066">
        <w:rPr>
          <w:rFonts w:ascii="Times New Roman" w:hAnsi="Times New Roman"/>
          <w:noProof/>
          <w:szCs w:val="28"/>
          <w:lang w:val="en-US"/>
        </w:rPr>
        <w:t>3,1</w:t>
      </w:r>
      <w:r w:rsidR="00652FB0">
        <w:rPr>
          <w:rFonts w:ascii="Times New Roman" w:hAnsi="Times New Roman"/>
          <w:noProof/>
          <w:szCs w:val="28"/>
          <w:lang w:val="en-US"/>
        </w:rPr>
        <w:t xml:space="preserve">00 </w:t>
      </w:r>
      <w:r w:rsidR="00221CFB">
        <w:rPr>
          <w:rFonts w:ascii="Times New Roman" w:hAnsi="Times New Roman"/>
          <w:noProof/>
          <w:szCs w:val="28"/>
          <w:lang w:val="en-US"/>
        </w:rPr>
        <w:t xml:space="preserve">VND </w:t>
      </w:r>
      <w:r w:rsidRPr="007E3030">
        <w:rPr>
          <w:rFonts w:ascii="Times New Roman" w:hAnsi="Times New Roman"/>
          <w:noProof/>
          <w:szCs w:val="28"/>
          <w:lang w:val="vi-VN"/>
        </w:rPr>
        <w:t>)</w:t>
      </w:r>
    </w:p>
    <w:p w:rsidR="007031FD" w:rsidRDefault="007031FD" w:rsidP="00EC5E7F">
      <w:pPr>
        <w:spacing w:line="252" w:lineRule="auto"/>
        <w:ind w:firstLine="720"/>
        <w:jc w:val="both"/>
        <w:rPr>
          <w:rFonts w:ascii="Times New Roman" w:hAnsi="Times New Roman"/>
          <w:noProof/>
          <w:spacing w:val="-6"/>
        </w:rPr>
      </w:pPr>
      <w:r w:rsidRPr="007E3030">
        <w:rPr>
          <w:rFonts w:ascii="Times New Roman" w:hAnsi="Times New Roman"/>
          <w:noProof/>
          <w:lang w:val="vi-VN"/>
        </w:rPr>
        <w:t xml:space="preserve">- Implementation time: </w:t>
      </w:r>
      <w:r w:rsidRPr="007E3030">
        <w:rPr>
          <w:rFonts w:ascii="Times New Roman" w:hAnsi="Times New Roman"/>
          <w:noProof/>
        </w:rPr>
        <w:t xml:space="preserve">The General Meeting of Shareholders authorizes </w:t>
      </w:r>
      <w:r w:rsidRPr="007E3030">
        <w:rPr>
          <w:rFonts w:ascii="Times New Roman" w:hAnsi="Times New Roman"/>
          <w:noProof/>
          <w:lang w:val="vi-VN"/>
        </w:rPr>
        <w:t xml:space="preserve">the Board of Directors </w:t>
      </w:r>
      <w:r w:rsidRPr="007E3030">
        <w:rPr>
          <w:rFonts w:ascii="Times New Roman" w:hAnsi="Times New Roman"/>
          <w:noProof/>
          <w:spacing w:val="-6"/>
          <w:lang w:val="vi-VN"/>
        </w:rPr>
        <w:t xml:space="preserve">to decide the time to close the list and make payment at an appropriate time in </w:t>
      </w:r>
      <w:r w:rsidR="001D4A08">
        <w:rPr>
          <w:rFonts w:ascii="Times New Roman" w:hAnsi="Times New Roman"/>
          <w:noProof/>
          <w:spacing w:val="-6"/>
        </w:rPr>
        <w:t>2026</w:t>
      </w:r>
      <w:bookmarkStart w:id="0" w:name="_GoBack"/>
      <w:bookmarkEnd w:id="0"/>
      <w:r w:rsidRPr="007E3030">
        <w:rPr>
          <w:rFonts w:ascii="Times New Roman" w:hAnsi="Times New Roman"/>
          <w:noProof/>
          <w:spacing w:val="-6"/>
          <w:lang w:val="vi-VN"/>
        </w:rPr>
        <w:t>.</w:t>
      </w:r>
    </w:p>
    <w:p w:rsidR="0079114B" w:rsidRPr="00736FE4" w:rsidRDefault="0079114B" w:rsidP="00EC5E7F">
      <w:pPr>
        <w:tabs>
          <w:tab w:val="left" w:pos="67"/>
          <w:tab w:val="left" w:pos="360"/>
          <w:tab w:val="left" w:pos="540"/>
          <w:tab w:val="left" w:pos="9540"/>
        </w:tabs>
        <w:spacing w:before="40" w:after="40" w:line="252" w:lineRule="auto"/>
        <w:jc w:val="both"/>
        <w:rPr>
          <w:rFonts w:ascii="Times New Roman" w:hAnsi="Times New Roman"/>
          <w:lang w:val="nl-NL"/>
        </w:rPr>
      </w:pPr>
      <w:r>
        <w:rPr>
          <w:rFonts w:ascii="Times New Roman" w:hAnsi="Times New Roman"/>
          <w:lang w:val="nl-NL"/>
        </w:rPr>
        <w:t>* Comments: No</w:t>
      </w:r>
      <w:r w:rsidR="00A068C4">
        <w:rPr>
          <w:rFonts w:ascii="Times New Roman" w:hAnsi="Times New Roman"/>
          <w:lang w:val="nl-NL"/>
        </w:rPr>
        <w:t>ne</w:t>
      </w:r>
    </w:p>
    <w:p w:rsidR="0079114B" w:rsidRDefault="0079114B" w:rsidP="00EC5E7F">
      <w:pPr>
        <w:spacing w:before="40" w:after="40" w:line="252" w:lineRule="auto"/>
        <w:jc w:val="both"/>
        <w:rPr>
          <w:rFonts w:ascii="Times New Roman" w:hAnsi="Times New Roman"/>
          <w:lang w:val="nl-NL"/>
        </w:rPr>
      </w:pPr>
      <w:r>
        <w:rPr>
          <w:rFonts w:ascii="Times New Roman" w:hAnsi="Times New Roman"/>
          <w:lang w:val="nl-NL"/>
        </w:rPr>
        <w:t xml:space="preserve">* </w:t>
      </w:r>
      <w:r w:rsidR="00583AE4" w:rsidRPr="00583AE4">
        <w:rPr>
          <w:rFonts w:ascii="Times New Roman" w:hAnsi="Times New Roman"/>
          <w:lang w:val="nl-NL"/>
        </w:rPr>
        <w:t>The General Meeting voted to approve: ................ shares = 100% of the total number of voting shares present at the General Meeting.</w:t>
      </w:r>
    </w:p>
    <w:p w:rsidR="00E67062" w:rsidRDefault="00E67062" w:rsidP="00E67062">
      <w:pPr>
        <w:spacing w:before="40" w:after="40" w:line="264" w:lineRule="auto"/>
        <w:jc w:val="both"/>
        <w:rPr>
          <w:rFonts w:ascii="Times New Roman" w:hAnsi="Times New Roman"/>
          <w:b/>
          <w:lang w:val="nl-NL"/>
        </w:rPr>
      </w:pPr>
      <w:r>
        <w:rPr>
          <w:rFonts w:ascii="Times New Roman" w:hAnsi="Times New Roman"/>
          <w:b/>
          <w:lang w:val="nl-NL"/>
        </w:rPr>
        <w:t>VII. Dismissal of members of the Board of Directors for the 2024-2029 term</w:t>
      </w:r>
    </w:p>
    <w:p w:rsidR="00E67062" w:rsidRPr="00736FE4" w:rsidRDefault="00E67062" w:rsidP="00E67062">
      <w:pPr>
        <w:tabs>
          <w:tab w:val="left" w:pos="67"/>
          <w:tab w:val="left" w:pos="360"/>
          <w:tab w:val="left" w:pos="540"/>
          <w:tab w:val="left" w:pos="9540"/>
        </w:tabs>
        <w:spacing w:before="40" w:after="40" w:line="264" w:lineRule="auto"/>
        <w:jc w:val="both"/>
        <w:rPr>
          <w:rFonts w:ascii="Times New Roman" w:hAnsi="Times New Roman"/>
          <w:spacing w:val="-6"/>
          <w:lang w:val="nl-NL"/>
        </w:rPr>
      </w:pPr>
      <w:r w:rsidRPr="00736FE4">
        <w:rPr>
          <w:rFonts w:ascii="Times New Roman" w:hAnsi="Times New Roman"/>
          <w:spacing w:val="-6"/>
          <w:lang w:val="nl-NL"/>
        </w:rPr>
        <w:t xml:space="preserve">* Mr. </w:t>
      </w:r>
      <w:r w:rsidR="003A7286">
        <w:rPr>
          <w:rFonts w:ascii="Times New Roman" w:hAnsi="Times New Roman"/>
          <w:lang w:val="nl-NL"/>
        </w:rPr>
        <w:t>Nguyen Huy Thong</w:t>
      </w:r>
      <w:r>
        <w:rPr>
          <w:rFonts w:ascii="Times New Roman" w:hAnsi="Times New Roman"/>
          <w:lang w:val="nl-NL"/>
        </w:rPr>
        <w:t xml:space="preserve"> </w:t>
      </w:r>
      <w:r w:rsidRPr="00736FE4">
        <w:rPr>
          <w:rFonts w:ascii="Times New Roman" w:hAnsi="Times New Roman"/>
          <w:spacing w:val="-6"/>
          <w:lang w:val="nl-NL"/>
        </w:rPr>
        <w:t>- On behalf of the Presidium, presented the Proposal to dismiss Mr. Le Long Giang from the Board of Directors for the 2024-2029 term for personal reasons.</w:t>
      </w:r>
    </w:p>
    <w:p w:rsidR="00E67062" w:rsidRPr="00736FE4" w:rsidRDefault="00E67062" w:rsidP="00E67062">
      <w:pPr>
        <w:tabs>
          <w:tab w:val="left" w:pos="67"/>
          <w:tab w:val="left" w:pos="360"/>
          <w:tab w:val="left" w:pos="540"/>
          <w:tab w:val="left" w:pos="9540"/>
        </w:tabs>
        <w:spacing w:before="40" w:after="40" w:line="264" w:lineRule="auto"/>
        <w:jc w:val="both"/>
        <w:rPr>
          <w:rFonts w:ascii="Times New Roman" w:hAnsi="Times New Roman"/>
          <w:lang w:val="nl-NL"/>
        </w:rPr>
      </w:pPr>
      <w:r w:rsidRPr="00736FE4">
        <w:rPr>
          <w:rFonts w:ascii="Times New Roman" w:hAnsi="Times New Roman"/>
          <w:lang w:val="nl-NL"/>
        </w:rPr>
        <w:t>* Comments: No</w:t>
      </w:r>
      <w:r w:rsidR="00640DA5">
        <w:rPr>
          <w:rFonts w:ascii="Times New Roman" w:hAnsi="Times New Roman"/>
          <w:lang w:val="nl-NL"/>
        </w:rPr>
        <w:t>ne</w:t>
      </w:r>
    </w:p>
    <w:p w:rsidR="00E67062" w:rsidRPr="00736FE4" w:rsidRDefault="00E67062" w:rsidP="00E67062">
      <w:pPr>
        <w:spacing w:before="40" w:after="40" w:line="264" w:lineRule="auto"/>
        <w:jc w:val="both"/>
        <w:rPr>
          <w:rFonts w:ascii="Times New Roman" w:hAnsi="Times New Roman"/>
        </w:rPr>
      </w:pPr>
      <w:r w:rsidRPr="00736FE4">
        <w:rPr>
          <w:rFonts w:ascii="Times New Roman" w:hAnsi="Times New Roman"/>
          <w:lang w:val="nl-NL"/>
        </w:rPr>
        <w:t xml:space="preserve">* </w:t>
      </w:r>
      <w:r w:rsidR="00EC065A" w:rsidRPr="00EC065A">
        <w:rPr>
          <w:rFonts w:ascii="Times New Roman" w:hAnsi="Times New Roman"/>
          <w:lang w:val="nl-NL"/>
        </w:rPr>
        <w:t>The General Meeting voted to approve: ................ shares = 100% of the total number of voting shares present at the General Meeting.</w:t>
      </w:r>
    </w:p>
    <w:p w:rsidR="00445E4F" w:rsidRPr="00736FE4" w:rsidRDefault="00445E4F" w:rsidP="0040596C">
      <w:pPr>
        <w:spacing w:before="40" w:after="40" w:line="252" w:lineRule="auto"/>
        <w:jc w:val="both"/>
        <w:rPr>
          <w:rFonts w:ascii="Times New Roman" w:hAnsi="Times New Roman"/>
          <w:lang w:val="nl-NL"/>
        </w:rPr>
      </w:pPr>
      <w:r>
        <w:rPr>
          <w:rFonts w:ascii="Times New Roman" w:hAnsi="Times New Roman"/>
          <w:b/>
          <w:lang w:val="nl-NL"/>
        </w:rPr>
        <w:t xml:space="preserve">VIII. </w:t>
      </w:r>
      <w:r w:rsidR="00A17A7B">
        <w:rPr>
          <w:rFonts w:ascii="Times New Roman" w:hAnsi="Times New Roman"/>
          <w:b/>
          <w:lang w:val="nl-NL"/>
        </w:rPr>
        <w:t>Proposal</w:t>
      </w:r>
      <w:r>
        <w:rPr>
          <w:rFonts w:ascii="Times New Roman" w:hAnsi="Times New Roman"/>
          <w:b/>
          <w:lang w:val="nl-NL"/>
        </w:rPr>
        <w:t xml:space="preserve"> of the Board of Directors on amending the Company Charter; Internal regulations on Corporate Governance; Operating regulations of the Company's Board of Directors</w:t>
      </w:r>
    </w:p>
    <w:p w:rsidR="00445E4F" w:rsidRPr="00F15357" w:rsidRDefault="00445E4F" w:rsidP="00EC5E7F">
      <w:pPr>
        <w:spacing w:before="40" w:after="40" w:line="252" w:lineRule="auto"/>
        <w:ind w:firstLine="284"/>
        <w:jc w:val="both"/>
        <w:rPr>
          <w:rFonts w:ascii="Times New Roman" w:hAnsi="Times New Roman"/>
          <w:lang w:val="nl-NL"/>
        </w:rPr>
      </w:pPr>
      <w:r w:rsidRPr="00736FE4">
        <w:rPr>
          <w:rFonts w:ascii="Times New Roman" w:hAnsi="Times New Roman"/>
          <w:lang w:val="nl-NL"/>
        </w:rPr>
        <w:lastRenderedPageBreak/>
        <w:t>Mr. Nguyen Huy Thong - Company Director - Presented the Board of Directors' Proposal on amending the Company Charter; Internal regulations on Corporate Governance; Operating regulations of the Company's Board of Directors.</w:t>
      </w:r>
    </w:p>
    <w:p w:rsidR="00445E4F" w:rsidRPr="00736FE4" w:rsidRDefault="00445E4F" w:rsidP="00EC5E7F">
      <w:pPr>
        <w:tabs>
          <w:tab w:val="left" w:pos="67"/>
          <w:tab w:val="left" w:pos="360"/>
          <w:tab w:val="left" w:pos="540"/>
          <w:tab w:val="left" w:pos="9540"/>
        </w:tabs>
        <w:spacing w:before="40" w:after="40" w:line="252" w:lineRule="auto"/>
        <w:jc w:val="both"/>
        <w:rPr>
          <w:rFonts w:ascii="Times New Roman" w:hAnsi="Times New Roman"/>
          <w:lang w:val="nl-NL"/>
        </w:rPr>
      </w:pPr>
      <w:r w:rsidRPr="00736FE4">
        <w:rPr>
          <w:rFonts w:ascii="Times New Roman" w:hAnsi="Times New Roman"/>
          <w:lang w:val="nl-NL"/>
        </w:rPr>
        <w:t>* Comments: No</w:t>
      </w:r>
      <w:r w:rsidR="00987785">
        <w:rPr>
          <w:rFonts w:ascii="Times New Roman" w:hAnsi="Times New Roman"/>
          <w:lang w:val="nl-NL"/>
        </w:rPr>
        <w:t>ne</w:t>
      </w:r>
    </w:p>
    <w:p w:rsidR="00445E4F" w:rsidRPr="00736FE4" w:rsidRDefault="00445E4F" w:rsidP="00EC5E7F">
      <w:pPr>
        <w:spacing w:before="40" w:after="40" w:line="252" w:lineRule="auto"/>
        <w:jc w:val="both"/>
        <w:rPr>
          <w:rFonts w:ascii="Times New Roman" w:hAnsi="Times New Roman"/>
        </w:rPr>
      </w:pPr>
      <w:r w:rsidRPr="00736FE4">
        <w:rPr>
          <w:rFonts w:ascii="Times New Roman" w:hAnsi="Times New Roman"/>
          <w:lang w:val="nl-NL"/>
        </w:rPr>
        <w:t xml:space="preserve">* </w:t>
      </w:r>
      <w:r w:rsidR="00987785" w:rsidRPr="00987785">
        <w:rPr>
          <w:rFonts w:ascii="Times New Roman" w:hAnsi="Times New Roman"/>
          <w:lang w:val="nl-NL"/>
        </w:rPr>
        <w:t>The General Meeting voted to approve: ................ shares = 100% of the total number of voting shares present at the General Meeting.</w:t>
      </w:r>
    </w:p>
    <w:p w:rsidR="00DC0BB3" w:rsidRPr="00736FE4" w:rsidRDefault="00935071" w:rsidP="00582CFC">
      <w:pPr>
        <w:spacing w:before="40" w:after="40" w:line="264" w:lineRule="auto"/>
        <w:jc w:val="both"/>
        <w:rPr>
          <w:rFonts w:ascii="Times New Roman" w:hAnsi="Times New Roman"/>
        </w:rPr>
      </w:pPr>
      <w:r>
        <w:rPr>
          <w:rFonts w:ascii="Times New Roman" w:hAnsi="Times New Roman"/>
          <w:b/>
          <w:lang w:val="nl-NL"/>
        </w:rPr>
        <w:t xml:space="preserve">IX. </w:t>
      </w:r>
      <w:r w:rsidR="00713D09" w:rsidRPr="00713D09">
        <w:rPr>
          <w:rFonts w:ascii="Times New Roman" w:hAnsi="Times New Roman"/>
          <w:b/>
        </w:rPr>
        <w:t>The Supervisory Board’s Proposal on the Selection of an Independent Auditor for the Financial Statements for the 2025-2026 Fiscal Year</w:t>
      </w:r>
    </w:p>
    <w:p w:rsidR="00E266AC" w:rsidRPr="00736FE4" w:rsidRDefault="00723EF7" w:rsidP="00582CFC">
      <w:pPr>
        <w:spacing w:before="40" w:after="40" w:line="264" w:lineRule="auto"/>
        <w:ind w:firstLine="284"/>
        <w:jc w:val="both"/>
        <w:rPr>
          <w:rFonts w:ascii="Times New Roman" w:hAnsi="Times New Roman"/>
        </w:rPr>
      </w:pPr>
      <w:r w:rsidRPr="00736FE4">
        <w:rPr>
          <w:rFonts w:ascii="Times New Roman" w:hAnsi="Times New Roman"/>
          <w:lang w:val="nl-NL"/>
        </w:rPr>
        <w:t xml:space="preserve">Ms. Nguyen Thi Thu Hang - Presented </w:t>
      </w:r>
      <w:r w:rsidR="00A81D29">
        <w:rPr>
          <w:rFonts w:ascii="Times New Roman" w:hAnsi="Times New Roman"/>
        </w:rPr>
        <w:t>t</w:t>
      </w:r>
      <w:r w:rsidR="00D65F1E" w:rsidRPr="00D65F1E">
        <w:rPr>
          <w:rFonts w:ascii="Times New Roman" w:hAnsi="Times New Roman"/>
        </w:rPr>
        <w:t>he Supervisory Board’s Proposal on the Selection of an Independent Auditor for the Financial Statements for the 2025-2026 Fiscal Year</w:t>
      </w:r>
      <w:r w:rsidR="006D7ED8">
        <w:rPr>
          <w:rFonts w:ascii="Times New Roman" w:hAnsi="Times New Roman"/>
        </w:rPr>
        <w:t>.</w:t>
      </w:r>
    </w:p>
    <w:p w:rsidR="006E23A9" w:rsidRPr="00736FE4" w:rsidRDefault="006E23A9" w:rsidP="00582CFC">
      <w:pPr>
        <w:tabs>
          <w:tab w:val="left" w:pos="67"/>
          <w:tab w:val="left" w:pos="360"/>
          <w:tab w:val="left" w:pos="540"/>
          <w:tab w:val="left" w:pos="9540"/>
        </w:tabs>
        <w:spacing w:before="40" w:after="40" w:line="264" w:lineRule="auto"/>
        <w:jc w:val="both"/>
        <w:rPr>
          <w:rFonts w:ascii="Times New Roman" w:hAnsi="Times New Roman"/>
          <w:lang w:val="nl-NL"/>
        </w:rPr>
      </w:pPr>
      <w:r w:rsidRPr="00736FE4">
        <w:rPr>
          <w:rFonts w:ascii="Times New Roman" w:hAnsi="Times New Roman"/>
          <w:lang w:val="nl-NL"/>
        </w:rPr>
        <w:t>* Comments: No</w:t>
      </w:r>
      <w:r w:rsidR="00A649C3">
        <w:rPr>
          <w:rFonts w:ascii="Times New Roman" w:hAnsi="Times New Roman"/>
          <w:lang w:val="nl-NL"/>
        </w:rPr>
        <w:t>ne</w:t>
      </w:r>
    </w:p>
    <w:p w:rsidR="006E23A9" w:rsidRDefault="006E23A9" w:rsidP="00582CFC">
      <w:pPr>
        <w:spacing w:before="40" w:after="40" w:line="264" w:lineRule="auto"/>
        <w:jc w:val="both"/>
        <w:rPr>
          <w:rFonts w:ascii="Times New Roman" w:hAnsi="Times New Roman"/>
          <w:lang w:val="nl-NL"/>
        </w:rPr>
      </w:pPr>
      <w:r w:rsidRPr="00736FE4">
        <w:rPr>
          <w:rFonts w:ascii="Times New Roman" w:hAnsi="Times New Roman"/>
          <w:lang w:val="nl-NL"/>
        </w:rPr>
        <w:t xml:space="preserve">* </w:t>
      </w:r>
      <w:r w:rsidR="00DB4C6D" w:rsidRPr="00DB4C6D">
        <w:rPr>
          <w:rFonts w:ascii="Times New Roman" w:hAnsi="Times New Roman"/>
          <w:lang w:val="nl-NL"/>
        </w:rPr>
        <w:t>The General Meeting voted to approve: ................ shares = 100% of the total number of voting shares present at the General Meeting.</w:t>
      </w:r>
    </w:p>
    <w:p w:rsidR="009E65E9" w:rsidRPr="00736FE4" w:rsidRDefault="00EF410D" w:rsidP="00582CFC">
      <w:pPr>
        <w:tabs>
          <w:tab w:val="left" w:pos="67"/>
          <w:tab w:val="left" w:pos="360"/>
          <w:tab w:val="left" w:pos="540"/>
          <w:tab w:val="left" w:pos="9540"/>
        </w:tabs>
        <w:spacing w:before="40" w:after="40" w:line="264" w:lineRule="auto"/>
        <w:jc w:val="both"/>
        <w:rPr>
          <w:rFonts w:ascii="Times New Roman" w:hAnsi="Times New Roman"/>
        </w:rPr>
      </w:pPr>
      <w:r>
        <w:rPr>
          <w:rFonts w:ascii="Times New Roman" w:hAnsi="Times New Roman"/>
          <w:b/>
          <w:lang w:val="nl-NL"/>
        </w:rPr>
        <w:t xml:space="preserve">XI. Approval of the Minutes and Resolutions of the </w:t>
      </w:r>
      <w:r w:rsidR="008F7990">
        <w:rPr>
          <w:rFonts w:ascii="Times New Roman" w:hAnsi="Times New Roman"/>
          <w:b/>
          <w:lang w:val="nl-NL"/>
        </w:rPr>
        <w:t>Meeting</w:t>
      </w:r>
    </w:p>
    <w:p w:rsidR="00A05F98" w:rsidRPr="00736FE4" w:rsidRDefault="007B6B8F" w:rsidP="00582CFC">
      <w:pPr>
        <w:spacing w:before="40" w:after="40" w:line="264" w:lineRule="auto"/>
        <w:ind w:firstLine="284"/>
        <w:jc w:val="both"/>
        <w:rPr>
          <w:rFonts w:ascii="Times New Roman" w:hAnsi="Times New Roman"/>
        </w:rPr>
      </w:pPr>
      <w:r w:rsidRPr="00736FE4">
        <w:rPr>
          <w:rFonts w:ascii="Times New Roman" w:hAnsi="Times New Roman"/>
          <w:lang w:val="nl-NL"/>
        </w:rPr>
        <w:t xml:space="preserve">* </w:t>
      </w:r>
      <w:r w:rsidR="007E441B" w:rsidRPr="00736FE4">
        <w:rPr>
          <w:rFonts w:ascii="Times New Roman" w:hAnsi="Times New Roman"/>
          <w:lang w:val="nl-NL"/>
        </w:rPr>
        <w:t xml:space="preserve">Mr. Pham Van Hieu - Secretary of the </w:t>
      </w:r>
      <w:r w:rsidR="004A57EA">
        <w:rPr>
          <w:rFonts w:ascii="Times New Roman" w:hAnsi="Times New Roman"/>
          <w:lang w:val="nl-NL"/>
        </w:rPr>
        <w:t>Meeting</w:t>
      </w:r>
      <w:r w:rsidR="007E441B" w:rsidRPr="00736FE4">
        <w:rPr>
          <w:rFonts w:ascii="Times New Roman" w:hAnsi="Times New Roman"/>
          <w:lang w:val="nl-NL"/>
        </w:rPr>
        <w:t xml:space="preserve"> presented the Minutes and Resolution of the </w:t>
      </w:r>
      <w:r w:rsidR="004A57EA">
        <w:rPr>
          <w:rFonts w:ascii="Times New Roman" w:hAnsi="Times New Roman"/>
          <w:lang w:val="nl-NL"/>
        </w:rPr>
        <w:t>Meeting</w:t>
      </w:r>
      <w:r w:rsidR="007E441B" w:rsidRPr="00736FE4">
        <w:rPr>
          <w:rFonts w:ascii="Times New Roman" w:hAnsi="Times New Roman"/>
          <w:lang w:val="nl-NL"/>
        </w:rPr>
        <w:t>.</w:t>
      </w:r>
    </w:p>
    <w:p w:rsidR="00697799" w:rsidRPr="00736FE4" w:rsidRDefault="00697799" w:rsidP="00582CFC">
      <w:pPr>
        <w:tabs>
          <w:tab w:val="left" w:pos="67"/>
          <w:tab w:val="left" w:pos="360"/>
          <w:tab w:val="left" w:pos="540"/>
          <w:tab w:val="left" w:pos="9540"/>
        </w:tabs>
        <w:spacing w:before="40" w:after="40" w:line="264" w:lineRule="auto"/>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t xml:space="preserve">* Comments: </w:t>
      </w:r>
      <w:r>
        <w:rPr>
          <w:rFonts w:ascii="Times New Roman" w:hAnsi="Times New Roman"/>
          <w:lang w:val="nl-NL"/>
        </w:rPr>
        <w:t>No</w:t>
      </w:r>
      <w:r w:rsidR="004A57EA">
        <w:rPr>
          <w:rFonts w:ascii="Times New Roman" w:hAnsi="Times New Roman"/>
          <w:lang w:val="nl-NL"/>
        </w:rPr>
        <w:t>ne</w:t>
      </w:r>
    </w:p>
    <w:p w:rsidR="00697799" w:rsidRPr="00736FE4" w:rsidRDefault="00697799" w:rsidP="00582CFC">
      <w:pPr>
        <w:tabs>
          <w:tab w:val="left" w:pos="67"/>
          <w:tab w:val="left" w:pos="360"/>
          <w:tab w:val="left" w:pos="426"/>
          <w:tab w:val="left" w:pos="9540"/>
        </w:tabs>
        <w:spacing w:before="40" w:after="40" w:line="264" w:lineRule="auto"/>
        <w:jc w:val="both"/>
        <w:rPr>
          <w:rFonts w:ascii="Times New Roman" w:hAnsi="Times New Roman"/>
          <w:lang w:val="nl-NL"/>
        </w:rPr>
      </w:pPr>
      <w:r w:rsidRPr="00736FE4">
        <w:rPr>
          <w:rFonts w:ascii="Times New Roman" w:hAnsi="Times New Roman"/>
          <w:lang w:val="nl-NL"/>
        </w:rPr>
        <w:tab/>
      </w:r>
      <w:r w:rsidRPr="00736FE4">
        <w:rPr>
          <w:rFonts w:ascii="Times New Roman" w:hAnsi="Times New Roman"/>
          <w:lang w:val="nl-NL"/>
        </w:rPr>
        <w:tab/>
        <w:t xml:space="preserve">* </w:t>
      </w:r>
      <w:r w:rsidR="00F602A5" w:rsidRPr="00F602A5">
        <w:rPr>
          <w:rFonts w:ascii="Times New Roman" w:hAnsi="Times New Roman"/>
          <w:lang w:val="nl-NL"/>
        </w:rPr>
        <w:t>The General Meeting voted to approve: ................ shares = 100% of the total number of voting shares present at the General Meeting</w:t>
      </w:r>
      <w:r w:rsidR="00D4108C">
        <w:rPr>
          <w:rFonts w:ascii="Times New Roman" w:hAnsi="Times New Roman"/>
          <w:lang w:val="nl-NL"/>
        </w:rPr>
        <w:t>.</w:t>
      </w:r>
    </w:p>
    <w:p w:rsidR="00A457B8" w:rsidRPr="00736FE4" w:rsidRDefault="00C25379" w:rsidP="00582CFC">
      <w:pPr>
        <w:spacing w:before="40" w:after="40" w:line="264" w:lineRule="auto"/>
        <w:ind w:firstLine="720"/>
        <w:jc w:val="both"/>
        <w:rPr>
          <w:rFonts w:ascii="Times New Roman" w:hAnsi="Times New Roman"/>
        </w:rPr>
      </w:pPr>
      <w:r w:rsidRPr="00736FE4">
        <w:rPr>
          <w:rFonts w:ascii="Times New Roman" w:hAnsi="Times New Roman"/>
          <w:spacing w:val="4"/>
          <w:lang w:val="nl-NL"/>
        </w:rPr>
        <w:t xml:space="preserve">The 2025 Annual General Meeting of Shareholders of </w:t>
      </w:r>
      <w:r w:rsidR="00836CFE" w:rsidRPr="00836CFE">
        <w:rPr>
          <w:rFonts w:ascii="Times New Roman" w:hAnsi="Times New Roman"/>
          <w:bCs/>
          <w:spacing w:val="4"/>
          <w:lang w:val="en-US"/>
        </w:rPr>
        <w:t>Yenbai Joint-Stocks Forest Agricultural Products and Foodstuff Company</w:t>
      </w:r>
      <w:r w:rsidRPr="00736FE4">
        <w:rPr>
          <w:rFonts w:ascii="Times New Roman" w:hAnsi="Times New Roman"/>
          <w:spacing w:val="4"/>
          <w:lang w:val="nl-NL"/>
        </w:rPr>
        <w:t>assigned the Board of Directors of the Company to direct and organize the implementation of the contents approved by the General Meeting in accordance with the provisions of law and the Company's Charter.</w:t>
      </w:r>
    </w:p>
    <w:p w:rsidR="0089436B" w:rsidRDefault="0089436B" w:rsidP="00582CFC">
      <w:pPr>
        <w:spacing w:before="40" w:after="40" w:line="264" w:lineRule="auto"/>
        <w:ind w:firstLine="720"/>
        <w:jc w:val="both"/>
        <w:rPr>
          <w:rFonts w:ascii="Times New Roman" w:hAnsi="Times New Roman"/>
          <w:lang w:val="nl-NL"/>
        </w:rPr>
      </w:pPr>
      <w:r w:rsidRPr="00736FE4">
        <w:rPr>
          <w:rFonts w:ascii="Times New Roman" w:hAnsi="Times New Roman"/>
          <w:lang w:val="nl-NL"/>
        </w:rPr>
        <w:t xml:space="preserve">This Minutes consists of 06 pages, fully and honestly recorded by the Secretary of the </w:t>
      </w:r>
      <w:r w:rsidR="0092028D">
        <w:rPr>
          <w:rFonts w:ascii="Times New Roman" w:hAnsi="Times New Roman"/>
          <w:lang w:val="nl-NL"/>
        </w:rPr>
        <w:t>Meeting</w:t>
      </w:r>
      <w:r w:rsidRPr="00736FE4">
        <w:rPr>
          <w:rFonts w:ascii="Times New Roman" w:hAnsi="Times New Roman"/>
          <w:lang w:val="nl-NL"/>
        </w:rPr>
        <w:t xml:space="preserve">, the proceedings of the </w:t>
      </w:r>
      <w:r w:rsidR="006973C5">
        <w:rPr>
          <w:rFonts w:ascii="Times New Roman" w:hAnsi="Times New Roman"/>
          <w:lang w:val="nl-NL"/>
        </w:rPr>
        <w:t>Meeting</w:t>
      </w:r>
      <w:r w:rsidRPr="00736FE4">
        <w:rPr>
          <w:rFonts w:ascii="Times New Roman" w:hAnsi="Times New Roman"/>
          <w:lang w:val="nl-NL"/>
        </w:rPr>
        <w:t xml:space="preserve">. It was approved before the </w:t>
      </w:r>
      <w:r w:rsidR="006973C5">
        <w:rPr>
          <w:rFonts w:ascii="Times New Roman" w:hAnsi="Times New Roman"/>
          <w:lang w:val="nl-NL"/>
        </w:rPr>
        <w:t>Meeting</w:t>
      </w:r>
      <w:r w:rsidRPr="00736FE4">
        <w:rPr>
          <w:rFonts w:ascii="Times New Roman" w:hAnsi="Times New Roman"/>
          <w:lang w:val="nl-NL"/>
        </w:rPr>
        <w:t xml:space="preserve"> at 11:00 a.m. on the same day and unanimously approved by the 2025 Annual General Meeting of Shareholders.</w:t>
      </w:r>
    </w:p>
    <w:p w:rsidR="00D4767B" w:rsidRPr="00736FE4" w:rsidRDefault="00D4767B" w:rsidP="00F56DF9">
      <w:pPr>
        <w:tabs>
          <w:tab w:val="left" w:pos="67"/>
          <w:tab w:val="left" w:pos="469"/>
          <w:tab w:val="left" w:pos="9540"/>
        </w:tabs>
        <w:spacing w:line="276" w:lineRule="auto"/>
        <w:jc w:val="both"/>
        <w:rPr>
          <w:rFonts w:ascii="Times New Roman" w:hAnsi="Times New Roman"/>
          <w:sz w:val="16"/>
          <w:szCs w:val="16"/>
          <w:lang w:val="nl-NL"/>
        </w:rPr>
      </w:pPr>
    </w:p>
    <w:tbl>
      <w:tblPr>
        <w:tblW w:w="0" w:type="auto"/>
        <w:tblLook w:val="04A0"/>
      </w:tblPr>
      <w:tblGrid>
        <w:gridCol w:w="3191"/>
        <w:gridCol w:w="3188"/>
        <w:gridCol w:w="3191"/>
      </w:tblGrid>
      <w:tr w:rsidR="00D1683F" w:rsidRPr="00736FE4" w:rsidTr="00733A6D">
        <w:tc>
          <w:tcPr>
            <w:tcW w:w="3191" w:type="dxa"/>
            <w:shd w:val="clear" w:color="auto" w:fill="auto"/>
          </w:tcPr>
          <w:p w:rsidR="00D1683F" w:rsidRPr="00736FE4" w:rsidRDefault="00D1683F" w:rsidP="00F56DF9">
            <w:pPr>
              <w:tabs>
                <w:tab w:val="left" w:pos="67"/>
                <w:tab w:val="left" w:pos="469"/>
                <w:tab w:val="left" w:pos="9540"/>
              </w:tabs>
              <w:spacing w:line="276" w:lineRule="auto"/>
              <w:jc w:val="both"/>
              <w:rPr>
                <w:rFonts w:ascii="Times New Roman" w:hAnsi="Times New Roman"/>
                <w:lang w:val="nl-NL"/>
              </w:rPr>
            </w:pPr>
          </w:p>
        </w:tc>
        <w:tc>
          <w:tcPr>
            <w:tcW w:w="3188" w:type="dxa"/>
            <w:shd w:val="clear" w:color="auto" w:fill="auto"/>
          </w:tcPr>
          <w:p w:rsidR="00D1683F" w:rsidRPr="00736FE4" w:rsidRDefault="00DA0C94" w:rsidP="00F56DF9">
            <w:pPr>
              <w:tabs>
                <w:tab w:val="left" w:pos="67"/>
                <w:tab w:val="left" w:pos="469"/>
                <w:tab w:val="left" w:pos="9540"/>
              </w:tabs>
              <w:spacing w:line="276" w:lineRule="auto"/>
              <w:jc w:val="center"/>
              <w:rPr>
                <w:rFonts w:ascii="Times New Roman" w:hAnsi="Times New Roman"/>
                <w:b/>
                <w:sz w:val="24"/>
                <w:szCs w:val="24"/>
                <w:lang w:val="nl-NL"/>
              </w:rPr>
            </w:pPr>
            <w:r w:rsidRPr="00736FE4">
              <w:rPr>
                <w:rFonts w:ascii="Times New Roman" w:hAnsi="Times New Roman"/>
                <w:b/>
                <w:sz w:val="24"/>
                <w:szCs w:val="24"/>
                <w:lang w:val="nl-NL"/>
              </w:rPr>
              <w:t>PRESIDIUM</w:t>
            </w:r>
          </w:p>
        </w:tc>
        <w:tc>
          <w:tcPr>
            <w:tcW w:w="3191" w:type="dxa"/>
            <w:shd w:val="clear" w:color="auto" w:fill="auto"/>
          </w:tcPr>
          <w:p w:rsidR="00D1683F" w:rsidRPr="00736FE4" w:rsidRDefault="00D1683F" w:rsidP="00F56DF9">
            <w:pPr>
              <w:tabs>
                <w:tab w:val="left" w:pos="67"/>
                <w:tab w:val="left" w:pos="469"/>
                <w:tab w:val="left" w:pos="9540"/>
              </w:tabs>
              <w:spacing w:line="276" w:lineRule="auto"/>
              <w:jc w:val="both"/>
              <w:rPr>
                <w:rFonts w:ascii="Times New Roman" w:hAnsi="Times New Roman"/>
                <w:lang w:val="nl-NL"/>
              </w:rPr>
            </w:pPr>
          </w:p>
        </w:tc>
      </w:tr>
      <w:tr w:rsidR="00D1683F" w:rsidRPr="00736FE4" w:rsidTr="00733A6D">
        <w:tc>
          <w:tcPr>
            <w:tcW w:w="3191" w:type="dxa"/>
            <w:shd w:val="clear" w:color="auto" w:fill="auto"/>
          </w:tcPr>
          <w:p w:rsidR="00D1683F" w:rsidRPr="00736FE4" w:rsidRDefault="009E242B" w:rsidP="00F56DF9">
            <w:pPr>
              <w:tabs>
                <w:tab w:val="left" w:pos="67"/>
                <w:tab w:val="left" w:pos="469"/>
                <w:tab w:val="left" w:pos="9540"/>
              </w:tabs>
              <w:spacing w:line="276" w:lineRule="auto"/>
              <w:jc w:val="center"/>
              <w:rPr>
                <w:rFonts w:ascii="Times New Roman" w:hAnsi="Times New Roman"/>
                <w:b/>
                <w:lang w:val="nl-NL"/>
              </w:rPr>
            </w:pPr>
            <w:r w:rsidRPr="00736FE4">
              <w:rPr>
                <w:rFonts w:ascii="Times New Roman" w:hAnsi="Times New Roman"/>
                <w:b/>
                <w:lang w:val="nl-NL"/>
              </w:rPr>
              <w:t>1</w:t>
            </w:r>
          </w:p>
        </w:tc>
        <w:tc>
          <w:tcPr>
            <w:tcW w:w="3188" w:type="dxa"/>
            <w:shd w:val="clear" w:color="auto" w:fill="auto"/>
          </w:tcPr>
          <w:p w:rsidR="00D1683F" w:rsidRPr="00736FE4" w:rsidRDefault="009E242B" w:rsidP="00F56DF9">
            <w:pPr>
              <w:tabs>
                <w:tab w:val="left" w:pos="67"/>
                <w:tab w:val="left" w:pos="469"/>
                <w:tab w:val="left" w:pos="9540"/>
              </w:tabs>
              <w:spacing w:line="276" w:lineRule="auto"/>
              <w:jc w:val="center"/>
              <w:rPr>
                <w:rFonts w:ascii="Times New Roman" w:hAnsi="Times New Roman"/>
                <w:b/>
                <w:lang w:val="nl-NL"/>
              </w:rPr>
            </w:pPr>
            <w:r w:rsidRPr="00736FE4">
              <w:rPr>
                <w:rFonts w:ascii="Times New Roman" w:hAnsi="Times New Roman"/>
                <w:b/>
                <w:lang w:val="nl-NL"/>
              </w:rPr>
              <w:t>2</w:t>
            </w:r>
          </w:p>
        </w:tc>
        <w:tc>
          <w:tcPr>
            <w:tcW w:w="3191" w:type="dxa"/>
            <w:shd w:val="clear" w:color="auto" w:fill="auto"/>
          </w:tcPr>
          <w:p w:rsidR="00D1683F" w:rsidRPr="00736FE4" w:rsidRDefault="009E242B" w:rsidP="00F56DF9">
            <w:pPr>
              <w:tabs>
                <w:tab w:val="left" w:pos="67"/>
                <w:tab w:val="left" w:pos="469"/>
                <w:tab w:val="left" w:pos="9540"/>
              </w:tabs>
              <w:spacing w:line="276" w:lineRule="auto"/>
              <w:jc w:val="center"/>
              <w:rPr>
                <w:rFonts w:ascii="Times New Roman" w:hAnsi="Times New Roman"/>
                <w:b/>
                <w:lang w:val="nl-NL"/>
              </w:rPr>
            </w:pPr>
            <w:r w:rsidRPr="00736FE4">
              <w:rPr>
                <w:rFonts w:ascii="Times New Roman" w:hAnsi="Times New Roman"/>
                <w:b/>
                <w:lang w:val="nl-NL"/>
              </w:rPr>
              <w:t>3</w:t>
            </w:r>
          </w:p>
        </w:tc>
      </w:tr>
      <w:tr w:rsidR="00D1683F" w:rsidRPr="00736FE4" w:rsidTr="00733A6D">
        <w:tc>
          <w:tcPr>
            <w:tcW w:w="3191" w:type="dxa"/>
            <w:shd w:val="clear" w:color="auto" w:fill="auto"/>
          </w:tcPr>
          <w:p w:rsidR="00D1683F" w:rsidRPr="00736FE4" w:rsidRDefault="00D1683F" w:rsidP="00F56DF9">
            <w:pPr>
              <w:tabs>
                <w:tab w:val="left" w:pos="67"/>
                <w:tab w:val="left" w:pos="469"/>
                <w:tab w:val="left" w:pos="9540"/>
              </w:tabs>
              <w:spacing w:line="276" w:lineRule="auto"/>
              <w:jc w:val="both"/>
              <w:rPr>
                <w:rFonts w:ascii="Times New Roman" w:hAnsi="Times New Roman"/>
                <w:lang w:val="nl-NL"/>
              </w:rPr>
            </w:pPr>
          </w:p>
        </w:tc>
        <w:tc>
          <w:tcPr>
            <w:tcW w:w="3188" w:type="dxa"/>
            <w:shd w:val="clear" w:color="auto" w:fill="auto"/>
          </w:tcPr>
          <w:p w:rsidR="00D1683F" w:rsidRPr="00736FE4" w:rsidRDefault="00D1683F" w:rsidP="00F56DF9">
            <w:pPr>
              <w:tabs>
                <w:tab w:val="left" w:pos="67"/>
                <w:tab w:val="left" w:pos="469"/>
                <w:tab w:val="left" w:pos="9540"/>
              </w:tabs>
              <w:spacing w:line="276" w:lineRule="auto"/>
              <w:jc w:val="both"/>
              <w:rPr>
                <w:rFonts w:ascii="Times New Roman" w:hAnsi="Times New Roman"/>
                <w:lang w:val="nl-NL"/>
              </w:rPr>
            </w:pPr>
          </w:p>
        </w:tc>
        <w:tc>
          <w:tcPr>
            <w:tcW w:w="3191" w:type="dxa"/>
            <w:shd w:val="clear" w:color="auto" w:fill="auto"/>
          </w:tcPr>
          <w:p w:rsidR="00D1683F" w:rsidRPr="00736FE4" w:rsidRDefault="00D1683F" w:rsidP="00F56DF9">
            <w:pPr>
              <w:tabs>
                <w:tab w:val="left" w:pos="67"/>
                <w:tab w:val="left" w:pos="469"/>
                <w:tab w:val="left" w:pos="9540"/>
              </w:tabs>
              <w:spacing w:line="276" w:lineRule="auto"/>
              <w:jc w:val="both"/>
              <w:rPr>
                <w:rFonts w:ascii="Times New Roman" w:hAnsi="Times New Roman"/>
                <w:lang w:val="nl-NL"/>
              </w:rPr>
            </w:pPr>
          </w:p>
        </w:tc>
      </w:tr>
      <w:tr w:rsidR="00ED20B3" w:rsidRPr="00736FE4" w:rsidTr="00733A6D">
        <w:tc>
          <w:tcPr>
            <w:tcW w:w="3191" w:type="dxa"/>
            <w:shd w:val="clear" w:color="auto" w:fill="auto"/>
          </w:tcPr>
          <w:p w:rsidR="00ED20B3" w:rsidRDefault="00ED20B3" w:rsidP="00F56DF9">
            <w:pPr>
              <w:tabs>
                <w:tab w:val="left" w:pos="67"/>
                <w:tab w:val="left" w:pos="469"/>
                <w:tab w:val="left" w:pos="9540"/>
              </w:tabs>
              <w:spacing w:line="276" w:lineRule="auto"/>
              <w:jc w:val="both"/>
              <w:rPr>
                <w:rFonts w:ascii="Times New Roman" w:hAnsi="Times New Roman"/>
                <w:lang w:val="nl-NL"/>
              </w:rPr>
            </w:pPr>
          </w:p>
          <w:p w:rsidR="00755775" w:rsidRPr="00736FE4" w:rsidRDefault="00755775" w:rsidP="00F56DF9">
            <w:pPr>
              <w:tabs>
                <w:tab w:val="left" w:pos="67"/>
                <w:tab w:val="left" w:pos="469"/>
                <w:tab w:val="left" w:pos="9540"/>
              </w:tabs>
              <w:spacing w:line="276" w:lineRule="auto"/>
              <w:jc w:val="both"/>
              <w:rPr>
                <w:rFonts w:ascii="Times New Roman" w:hAnsi="Times New Roman"/>
                <w:lang w:val="nl-NL"/>
              </w:rPr>
            </w:pPr>
          </w:p>
        </w:tc>
        <w:tc>
          <w:tcPr>
            <w:tcW w:w="3188" w:type="dxa"/>
            <w:shd w:val="clear" w:color="auto" w:fill="auto"/>
          </w:tcPr>
          <w:p w:rsidR="00ED20B3" w:rsidRPr="00736FE4" w:rsidRDefault="00ED20B3" w:rsidP="00F56DF9">
            <w:pPr>
              <w:tabs>
                <w:tab w:val="left" w:pos="67"/>
                <w:tab w:val="left" w:pos="469"/>
                <w:tab w:val="left" w:pos="9540"/>
              </w:tabs>
              <w:spacing w:line="276" w:lineRule="auto"/>
              <w:jc w:val="both"/>
              <w:rPr>
                <w:rFonts w:ascii="Times New Roman" w:hAnsi="Times New Roman"/>
                <w:lang w:val="nl-NL"/>
              </w:rPr>
            </w:pPr>
          </w:p>
        </w:tc>
        <w:tc>
          <w:tcPr>
            <w:tcW w:w="3191" w:type="dxa"/>
            <w:shd w:val="clear" w:color="auto" w:fill="auto"/>
          </w:tcPr>
          <w:p w:rsidR="00ED20B3" w:rsidRPr="00736FE4" w:rsidRDefault="00ED20B3" w:rsidP="00F56DF9">
            <w:pPr>
              <w:tabs>
                <w:tab w:val="left" w:pos="67"/>
                <w:tab w:val="left" w:pos="469"/>
                <w:tab w:val="left" w:pos="9540"/>
              </w:tabs>
              <w:spacing w:line="276" w:lineRule="auto"/>
              <w:jc w:val="both"/>
              <w:rPr>
                <w:rFonts w:ascii="Times New Roman" w:hAnsi="Times New Roman"/>
                <w:lang w:val="nl-NL"/>
              </w:rPr>
            </w:pPr>
          </w:p>
        </w:tc>
      </w:tr>
      <w:tr w:rsidR="00D1683F" w:rsidRPr="00736FE4" w:rsidTr="00733A6D">
        <w:tc>
          <w:tcPr>
            <w:tcW w:w="3191" w:type="dxa"/>
            <w:shd w:val="clear" w:color="auto" w:fill="auto"/>
          </w:tcPr>
          <w:p w:rsidR="00D1683F" w:rsidRPr="00736FE4" w:rsidRDefault="00D1683F" w:rsidP="00F56DF9">
            <w:pPr>
              <w:tabs>
                <w:tab w:val="left" w:pos="67"/>
                <w:tab w:val="left" w:pos="469"/>
                <w:tab w:val="left" w:pos="9540"/>
              </w:tabs>
              <w:spacing w:line="276" w:lineRule="auto"/>
              <w:jc w:val="both"/>
              <w:rPr>
                <w:rFonts w:ascii="Times New Roman" w:hAnsi="Times New Roman"/>
                <w:lang w:val="nl-NL"/>
              </w:rPr>
            </w:pPr>
          </w:p>
        </w:tc>
        <w:tc>
          <w:tcPr>
            <w:tcW w:w="3188" w:type="dxa"/>
            <w:shd w:val="clear" w:color="auto" w:fill="auto"/>
          </w:tcPr>
          <w:p w:rsidR="00D1683F" w:rsidRPr="00736FE4" w:rsidRDefault="00D1683F" w:rsidP="00F56DF9">
            <w:pPr>
              <w:tabs>
                <w:tab w:val="left" w:pos="67"/>
                <w:tab w:val="left" w:pos="469"/>
                <w:tab w:val="left" w:pos="9540"/>
              </w:tabs>
              <w:spacing w:line="276" w:lineRule="auto"/>
              <w:jc w:val="both"/>
              <w:rPr>
                <w:rFonts w:ascii="Times New Roman" w:hAnsi="Times New Roman"/>
                <w:lang w:val="nl-NL"/>
              </w:rPr>
            </w:pPr>
          </w:p>
        </w:tc>
        <w:tc>
          <w:tcPr>
            <w:tcW w:w="3191" w:type="dxa"/>
            <w:shd w:val="clear" w:color="auto" w:fill="auto"/>
          </w:tcPr>
          <w:p w:rsidR="00D1683F" w:rsidRPr="00736FE4" w:rsidRDefault="00D1683F" w:rsidP="00F56DF9">
            <w:pPr>
              <w:tabs>
                <w:tab w:val="left" w:pos="67"/>
                <w:tab w:val="left" w:pos="469"/>
                <w:tab w:val="left" w:pos="9540"/>
              </w:tabs>
              <w:spacing w:line="276" w:lineRule="auto"/>
              <w:jc w:val="both"/>
              <w:rPr>
                <w:rFonts w:ascii="Times New Roman" w:hAnsi="Times New Roman"/>
                <w:lang w:val="nl-NL"/>
              </w:rPr>
            </w:pPr>
          </w:p>
        </w:tc>
      </w:tr>
      <w:tr w:rsidR="00117711" w:rsidRPr="00D94166" w:rsidTr="00733A6D">
        <w:tc>
          <w:tcPr>
            <w:tcW w:w="3191" w:type="dxa"/>
            <w:shd w:val="clear" w:color="auto" w:fill="auto"/>
          </w:tcPr>
          <w:p w:rsidR="00117711" w:rsidRPr="00D94166" w:rsidRDefault="00117711" w:rsidP="00F56DF9">
            <w:pPr>
              <w:tabs>
                <w:tab w:val="left" w:pos="67"/>
                <w:tab w:val="left" w:pos="469"/>
                <w:tab w:val="left" w:pos="9540"/>
              </w:tabs>
              <w:spacing w:line="276" w:lineRule="auto"/>
              <w:jc w:val="center"/>
              <w:rPr>
                <w:rFonts w:ascii="Times New Roman" w:hAnsi="Times New Roman"/>
                <w:b/>
                <w:lang w:val="nl-NL"/>
              </w:rPr>
            </w:pPr>
            <w:r w:rsidRPr="00D94166">
              <w:rPr>
                <w:rFonts w:ascii="Times New Roman" w:hAnsi="Times New Roman"/>
                <w:b/>
                <w:lang w:val="nl-NL"/>
              </w:rPr>
              <w:t>Truong Ngoc Bien</w:t>
            </w:r>
          </w:p>
        </w:tc>
        <w:tc>
          <w:tcPr>
            <w:tcW w:w="3188" w:type="dxa"/>
            <w:shd w:val="clear" w:color="auto" w:fill="auto"/>
          </w:tcPr>
          <w:p w:rsidR="00117711" w:rsidRPr="00D94166" w:rsidRDefault="001A2002" w:rsidP="00F56DF9">
            <w:pPr>
              <w:tabs>
                <w:tab w:val="left" w:pos="67"/>
                <w:tab w:val="left" w:pos="469"/>
                <w:tab w:val="left" w:pos="9540"/>
              </w:tabs>
              <w:spacing w:line="276" w:lineRule="auto"/>
              <w:jc w:val="center"/>
              <w:rPr>
                <w:rFonts w:ascii="Times New Roman" w:hAnsi="Times New Roman"/>
                <w:b/>
                <w:lang w:val="nl-NL"/>
              </w:rPr>
            </w:pPr>
            <w:r>
              <w:rPr>
                <w:rFonts w:ascii="Times New Roman" w:hAnsi="Times New Roman"/>
                <w:b/>
                <w:lang w:val="nl-NL"/>
              </w:rPr>
              <w:t>Nguyen Huy Thong</w:t>
            </w:r>
          </w:p>
        </w:tc>
        <w:tc>
          <w:tcPr>
            <w:tcW w:w="3191" w:type="dxa"/>
            <w:shd w:val="clear" w:color="auto" w:fill="auto"/>
          </w:tcPr>
          <w:p w:rsidR="00117711" w:rsidRPr="00D94166" w:rsidRDefault="005975FD" w:rsidP="00F56DF9">
            <w:pPr>
              <w:tabs>
                <w:tab w:val="left" w:pos="67"/>
                <w:tab w:val="left" w:pos="469"/>
                <w:tab w:val="left" w:pos="9540"/>
              </w:tabs>
              <w:spacing w:line="276" w:lineRule="auto"/>
              <w:jc w:val="center"/>
              <w:rPr>
                <w:rFonts w:ascii="Times New Roman" w:hAnsi="Times New Roman"/>
                <w:b/>
                <w:lang w:val="nl-NL"/>
              </w:rPr>
            </w:pPr>
            <w:r>
              <w:rPr>
                <w:rFonts w:ascii="Times New Roman" w:hAnsi="Times New Roman"/>
                <w:b/>
                <w:lang w:val="nl-NL"/>
              </w:rPr>
              <w:t>Luong Quoc Quyen</w:t>
            </w:r>
          </w:p>
        </w:tc>
      </w:tr>
      <w:tr w:rsidR="00227270" w:rsidRPr="00736FE4" w:rsidTr="00733A6D">
        <w:tc>
          <w:tcPr>
            <w:tcW w:w="3191" w:type="dxa"/>
            <w:shd w:val="clear" w:color="auto" w:fill="auto"/>
          </w:tcPr>
          <w:p w:rsidR="00227270" w:rsidRPr="00736FE4" w:rsidRDefault="00227270" w:rsidP="00F56DF9">
            <w:pPr>
              <w:tabs>
                <w:tab w:val="left" w:pos="67"/>
                <w:tab w:val="left" w:pos="469"/>
                <w:tab w:val="left" w:pos="9540"/>
              </w:tabs>
              <w:spacing w:line="276" w:lineRule="auto"/>
              <w:jc w:val="both"/>
              <w:rPr>
                <w:rFonts w:ascii="Times New Roman" w:hAnsi="Times New Roman"/>
                <w:lang w:val="nl-NL"/>
              </w:rPr>
            </w:pPr>
          </w:p>
        </w:tc>
        <w:tc>
          <w:tcPr>
            <w:tcW w:w="3188" w:type="dxa"/>
            <w:shd w:val="clear" w:color="auto" w:fill="auto"/>
          </w:tcPr>
          <w:p w:rsidR="00227270" w:rsidRPr="00736FE4" w:rsidRDefault="00227270" w:rsidP="00F56DF9">
            <w:pPr>
              <w:tabs>
                <w:tab w:val="left" w:pos="67"/>
                <w:tab w:val="left" w:pos="469"/>
                <w:tab w:val="left" w:pos="9540"/>
              </w:tabs>
              <w:spacing w:line="276" w:lineRule="auto"/>
              <w:jc w:val="both"/>
              <w:rPr>
                <w:rFonts w:ascii="Times New Roman" w:hAnsi="Times New Roman"/>
                <w:lang w:val="nl-NL"/>
              </w:rPr>
            </w:pPr>
          </w:p>
        </w:tc>
        <w:tc>
          <w:tcPr>
            <w:tcW w:w="3191" w:type="dxa"/>
            <w:shd w:val="clear" w:color="auto" w:fill="auto"/>
          </w:tcPr>
          <w:p w:rsidR="00227270" w:rsidRPr="00736FE4" w:rsidRDefault="00227270" w:rsidP="00F56DF9">
            <w:pPr>
              <w:tabs>
                <w:tab w:val="left" w:pos="67"/>
                <w:tab w:val="left" w:pos="469"/>
                <w:tab w:val="left" w:pos="9540"/>
              </w:tabs>
              <w:spacing w:line="276" w:lineRule="auto"/>
              <w:jc w:val="both"/>
              <w:rPr>
                <w:rFonts w:ascii="Times New Roman" w:hAnsi="Times New Roman"/>
                <w:lang w:val="nl-NL"/>
              </w:rPr>
            </w:pPr>
          </w:p>
        </w:tc>
      </w:tr>
      <w:tr w:rsidR="00227270" w:rsidRPr="00736FE4" w:rsidTr="00733A6D">
        <w:tc>
          <w:tcPr>
            <w:tcW w:w="3191" w:type="dxa"/>
            <w:shd w:val="clear" w:color="auto" w:fill="auto"/>
          </w:tcPr>
          <w:p w:rsidR="00227270" w:rsidRPr="00736FE4" w:rsidRDefault="00227270" w:rsidP="00F56DF9">
            <w:pPr>
              <w:tabs>
                <w:tab w:val="left" w:pos="67"/>
                <w:tab w:val="left" w:pos="469"/>
                <w:tab w:val="left" w:pos="9540"/>
              </w:tabs>
              <w:spacing w:line="276" w:lineRule="auto"/>
              <w:jc w:val="both"/>
              <w:rPr>
                <w:rFonts w:ascii="Times New Roman" w:hAnsi="Times New Roman"/>
                <w:lang w:val="nl-NL"/>
              </w:rPr>
            </w:pPr>
          </w:p>
        </w:tc>
        <w:tc>
          <w:tcPr>
            <w:tcW w:w="3188" w:type="dxa"/>
            <w:shd w:val="clear" w:color="auto" w:fill="auto"/>
          </w:tcPr>
          <w:p w:rsidR="00227270" w:rsidRPr="00736FE4" w:rsidRDefault="00227270" w:rsidP="00F56DF9">
            <w:pPr>
              <w:tabs>
                <w:tab w:val="left" w:pos="67"/>
                <w:tab w:val="left" w:pos="469"/>
                <w:tab w:val="left" w:pos="9540"/>
              </w:tabs>
              <w:spacing w:line="276" w:lineRule="auto"/>
              <w:jc w:val="center"/>
              <w:rPr>
                <w:rFonts w:ascii="Times New Roman" w:hAnsi="Times New Roman"/>
                <w:b/>
                <w:sz w:val="24"/>
                <w:szCs w:val="24"/>
                <w:lang w:val="nl-NL"/>
              </w:rPr>
            </w:pPr>
            <w:r w:rsidRPr="00736FE4">
              <w:rPr>
                <w:rFonts w:ascii="Times New Roman" w:hAnsi="Times New Roman"/>
                <w:b/>
                <w:sz w:val="24"/>
                <w:szCs w:val="24"/>
                <w:lang w:val="nl-NL"/>
              </w:rPr>
              <w:t>SECRETARIAT</w:t>
            </w:r>
          </w:p>
        </w:tc>
        <w:tc>
          <w:tcPr>
            <w:tcW w:w="3191" w:type="dxa"/>
            <w:shd w:val="clear" w:color="auto" w:fill="auto"/>
          </w:tcPr>
          <w:p w:rsidR="00227270" w:rsidRPr="00736FE4" w:rsidRDefault="00227270" w:rsidP="00F56DF9">
            <w:pPr>
              <w:tabs>
                <w:tab w:val="left" w:pos="67"/>
                <w:tab w:val="left" w:pos="469"/>
                <w:tab w:val="left" w:pos="9540"/>
              </w:tabs>
              <w:spacing w:line="276" w:lineRule="auto"/>
              <w:jc w:val="both"/>
              <w:rPr>
                <w:rFonts w:ascii="Times New Roman" w:hAnsi="Times New Roman"/>
                <w:lang w:val="nl-NL"/>
              </w:rPr>
            </w:pPr>
          </w:p>
        </w:tc>
      </w:tr>
      <w:tr w:rsidR="00D91006" w:rsidRPr="00736FE4" w:rsidTr="00733A6D">
        <w:tc>
          <w:tcPr>
            <w:tcW w:w="3191" w:type="dxa"/>
            <w:shd w:val="clear" w:color="auto" w:fill="auto"/>
          </w:tcPr>
          <w:p w:rsidR="00D91006" w:rsidRPr="00736FE4" w:rsidRDefault="00D91006" w:rsidP="00F56DF9">
            <w:pPr>
              <w:tabs>
                <w:tab w:val="left" w:pos="67"/>
                <w:tab w:val="left" w:pos="469"/>
                <w:tab w:val="left" w:pos="9540"/>
              </w:tabs>
              <w:spacing w:line="276" w:lineRule="auto"/>
              <w:jc w:val="center"/>
              <w:rPr>
                <w:rFonts w:ascii="Times New Roman" w:hAnsi="Times New Roman"/>
                <w:b/>
                <w:lang w:val="nl-NL"/>
              </w:rPr>
            </w:pPr>
            <w:r w:rsidRPr="00736FE4">
              <w:rPr>
                <w:rFonts w:ascii="Times New Roman" w:hAnsi="Times New Roman"/>
                <w:b/>
                <w:lang w:val="nl-NL"/>
              </w:rPr>
              <w:t>1</w:t>
            </w:r>
          </w:p>
        </w:tc>
        <w:tc>
          <w:tcPr>
            <w:tcW w:w="3188" w:type="dxa"/>
            <w:shd w:val="clear" w:color="auto" w:fill="auto"/>
          </w:tcPr>
          <w:p w:rsidR="00D91006" w:rsidRPr="00736FE4" w:rsidRDefault="00D91006" w:rsidP="00F56DF9">
            <w:pPr>
              <w:tabs>
                <w:tab w:val="left" w:pos="67"/>
                <w:tab w:val="left" w:pos="469"/>
                <w:tab w:val="left" w:pos="9540"/>
              </w:tabs>
              <w:spacing w:line="276" w:lineRule="auto"/>
              <w:jc w:val="center"/>
              <w:rPr>
                <w:rFonts w:ascii="Times New Roman" w:hAnsi="Times New Roman"/>
                <w:b/>
                <w:lang w:val="nl-NL"/>
              </w:rPr>
            </w:pPr>
          </w:p>
        </w:tc>
        <w:tc>
          <w:tcPr>
            <w:tcW w:w="3191" w:type="dxa"/>
            <w:shd w:val="clear" w:color="auto" w:fill="auto"/>
          </w:tcPr>
          <w:p w:rsidR="00D91006" w:rsidRPr="00736FE4" w:rsidRDefault="00D91006" w:rsidP="00F56DF9">
            <w:pPr>
              <w:tabs>
                <w:tab w:val="left" w:pos="67"/>
                <w:tab w:val="left" w:pos="469"/>
                <w:tab w:val="left" w:pos="9540"/>
              </w:tabs>
              <w:spacing w:line="276" w:lineRule="auto"/>
              <w:jc w:val="center"/>
              <w:rPr>
                <w:rFonts w:ascii="Times New Roman" w:hAnsi="Times New Roman"/>
                <w:b/>
                <w:lang w:val="nl-NL"/>
              </w:rPr>
            </w:pPr>
            <w:r w:rsidRPr="00736FE4">
              <w:rPr>
                <w:rFonts w:ascii="Times New Roman" w:hAnsi="Times New Roman"/>
                <w:b/>
                <w:lang w:val="nl-NL"/>
              </w:rPr>
              <w:t>2</w:t>
            </w:r>
          </w:p>
        </w:tc>
      </w:tr>
      <w:tr w:rsidR="00C72A26" w:rsidRPr="00736FE4" w:rsidTr="00733A6D">
        <w:tc>
          <w:tcPr>
            <w:tcW w:w="3191" w:type="dxa"/>
            <w:shd w:val="clear" w:color="auto" w:fill="auto"/>
          </w:tcPr>
          <w:p w:rsidR="00C72A26" w:rsidRDefault="00C72A26" w:rsidP="00F56DF9">
            <w:pPr>
              <w:tabs>
                <w:tab w:val="left" w:pos="67"/>
                <w:tab w:val="left" w:pos="469"/>
                <w:tab w:val="left" w:pos="9540"/>
              </w:tabs>
              <w:spacing w:line="276" w:lineRule="auto"/>
              <w:jc w:val="center"/>
              <w:rPr>
                <w:rFonts w:ascii="Times New Roman" w:hAnsi="Times New Roman"/>
                <w:b/>
                <w:lang w:val="nl-NL"/>
              </w:rPr>
            </w:pPr>
          </w:p>
          <w:p w:rsidR="00F83BA1" w:rsidRPr="00736FE4" w:rsidRDefault="00F83BA1" w:rsidP="00F56DF9">
            <w:pPr>
              <w:tabs>
                <w:tab w:val="left" w:pos="67"/>
                <w:tab w:val="left" w:pos="469"/>
                <w:tab w:val="left" w:pos="9540"/>
              </w:tabs>
              <w:spacing w:line="276" w:lineRule="auto"/>
              <w:jc w:val="center"/>
              <w:rPr>
                <w:rFonts w:ascii="Times New Roman" w:hAnsi="Times New Roman"/>
                <w:b/>
                <w:lang w:val="nl-NL"/>
              </w:rPr>
            </w:pPr>
          </w:p>
        </w:tc>
        <w:tc>
          <w:tcPr>
            <w:tcW w:w="3188" w:type="dxa"/>
            <w:shd w:val="clear" w:color="auto" w:fill="auto"/>
          </w:tcPr>
          <w:p w:rsidR="00C72A26" w:rsidRPr="00736FE4" w:rsidRDefault="00C72A26" w:rsidP="00F56DF9">
            <w:pPr>
              <w:tabs>
                <w:tab w:val="left" w:pos="67"/>
                <w:tab w:val="left" w:pos="469"/>
                <w:tab w:val="left" w:pos="9540"/>
              </w:tabs>
              <w:spacing w:line="276" w:lineRule="auto"/>
              <w:jc w:val="center"/>
              <w:rPr>
                <w:rFonts w:ascii="Times New Roman" w:hAnsi="Times New Roman"/>
                <w:b/>
                <w:lang w:val="nl-NL"/>
              </w:rPr>
            </w:pPr>
          </w:p>
        </w:tc>
        <w:tc>
          <w:tcPr>
            <w:tcW w:w="3191" w:type="dxa"/>
            <w:shd w:val="clear" w:color="auto" w:fill="auto"/>
          </w:tcPr>
          <w:p w:rsidR="00C72A26" w:rsidRPr="00736FE4" w:rsidRDefault="00C72A26" w:rsidP="00F56DF9">
            <w:pPr>
              <w:tabs>
                <w:tab w:val="left" w:pos="67"/>
                <w:tab w:val="left" w:pos="469"/>
                <w:tab w:val="left" w:pos="9540"/>
              </w:tabs>
              <w:spacing w:line="276" w:lineRule="auto"/>
              <w:jc w:val="center"/>
              <w:rPr>
                <w:rFonts w:ascii="Times New Roman" w:hAnsi="Times New Roman"/>
                <w:b/>
                <w:lang w:val="nl-NL"/>
              </w:rPr>
            </w:pPr>
          </w:p>
        </w:tc>
      </w:tr>
      <w:tr w:rsidR="00C72A26" w:rsidRPr="00736FE4" w:rsidTr="00733A6D">
        <w:tc>
          <w:tcPr>
            <w:tcW w:w="3191" w:type="dxa"/>
            <w:shd w:val="clear" w:color="auto" w:fill="auto"/>
          </w:tcPr>
          <w:p w:rsidR="00C72A26" w:rsidRPr="00736FE4" w:rsidRDefault="00C72A26" w:rsidP="00F56DF9">
            <w:pPr>
              <w:tabs>
                <w:tab w:val="left" w:pos="67"/>
                <w:tab w:val="left" w:pos="469"/>
                <w:tab w:val="left" w:pos="9540"/>
              </w:tabs>
              <w:spacing w:line="276" w:lineRule="auto"/>
              <w:jc w:val="center"/>
              <w:rPr>
                <w:rFonts w:ascii="Times New Roman" w:hAnsi="Times New Roman"/>
                <w:b/>
                <w:lang w:val="nl-NL"/>
              </w:rPr>
            </w:pPr>
          </w:p>
        </w:tc>
        <w:tc>
          <w:tcPr>
            <w:tcW w:w="3188" w:type="dxa"/>
            <w:shd w:val="clear" w:color="auto" w:fill="auto"/>
          </w:tcPr>
          <w:p w:rsidR="00C72A26" w:rsidRPr="00736FE4" w:rsidRDefault="00C72A26" w:rsidP="00F56DF9">
            <w:pPr>
              <w:tabs>
                <w:tab w:val="left" w:pos="67"/>
                <w:tab w:val="left" w:pos="469"/>
                <w:tab w:val="left" w:pos="9540"/>
              </w:tabs>
              <w:spacing w:line="276" w:lineRule="auto"/>
              <w:jc w:val="center"/>
              <w:rPr>
                <w:rFonts w:ascii="Times New Roman" w:hAnsi="Times New Roman"/>
                <w:b/>
                <w:lang w:val="nl-NL"/>
              </w:rPr>
            </w:pPr>
          </w:p>
        </w:tc>
        <w:tc>
          <w:tcPr>
            <w:tcW w:w="3191" w:type="dxa"/>
            <w:shd w:val="clear" w:color="auto" w:fill="auto"/>
          </w:tcPr>
          <w:p w:rsidR="00C72A26" w:rsidRPr="00736FE4" w:rsidRDefault="00C72A26" w:rsidP="00F56DF9">
            <w:pPr>
              <w:tabs>
                <w:tab w:val="left" w:pos="67"/>
                <w:tab w:val="left" w:pos="469"/>
                <w:tab w:val="left" w:pos="9540"/>
              </w:tabs>
              <w:spacing w:line="276" w:lineRule="auto"/>
              <w:jc w:val="center"/>
              <w:rPr>
                <w:rFonts w:ascii="Times New Roman" w:hAnsi="Times New Roman"/>
                <w:b/>
                <w:lang w:val="nl-NL"/>
              </w:rPr>
            </w:pPr>
          </w:p>
        </w:tc>
      </w:tr>
      <w:tr w:rsidR="00C72A26" w:rsidRPr="00D94166" w:rsidTr="00733A6D">
        <w:tc>
          <w:tcPr>
            <w:tcW w:w="3191" w:type="dxa"/>
            <w:shd w:val="clear" w:color="auto" w:fill="auto"/>
          </w:tcPr>
          <w:p w:rsidR="00C72A26" w:rsidRPr="00D94166" w:rsidRDefault="00D94166" w:rsidP="00F56DF9">
            <w:pPr>
              <w:tabs>
                <w:tab w:val="left" w:pos="67"/>
                <w:tab w:val="left" w:pos="469"/>
                <w:tab w:val="left" w:pos="9540"/>
              </w:tabs>
              <w:spacing w:line="276" w:lineRule="auto"/>
              <w:jc w:val="center"/>
              <w:rPr>
                <w:rFonts w:ascii="Times New Roman" w:hAnsi="Times New Roman"/>
                <w:b/>
                <w:lang w:val="nl-NL"/>
              </w:rPr>
            </w:pPr>
            <w:r w:rsidRPr="00D94166">
              <w:rPr>
                <w:rFonts w:ascii="Times New Roman" w:hAnsi="Times New Roman"/>
                <w:b/>
                <w:lang w:val="nl-NL"/>
              </w:rPr>
              <w:t>Pham Van Hieu</w:t>
            </w:r>
          </w:p>
        </w:tc>
        <w:tc>
          <w:tcPr>
            <w:tcW w:w="3188" w:type="dxa"/>
            <w:shd w:val="clear" w:color="auto" w:fill="auto"/>
          </w:tcPr>
          <w:p w:rsidR="00C72A26" w:rsidRPr="00D94166" w:rsidRDefault="00C72A26" w:rsidP="00F56DF9">
            <w:pPr>
              <w:tabs>
                <w:tab w:val="left" w:pos="67"/>
                <w:tab w:val="left" w:pos="469"/>
                <w:tab w:val="left" w:pos="9540"/>
              </w:tabs>
              <w:spacing w:line="276" w:lineRule="auto"/>
              <w:jc w:val="center"/>
              <w:rPr>
                <w:rFonts w:ascii="Times New Roman" w:hAnsi="Times New Roman"/>
                <w:b/>
                <w:lang w:val="nl-NL"/>
              </w:rPr>
            </w:pPr>
          </w:p>
        </w:tc>
        <w:tc>
          <w:tcPr>
            <w:tcW w:w="3191" w:type="dxa"/>
            <w:shd w:val="clear" w:color="auto" w:fill="auto"/>
          </w:tcPr>
          <w:p w:rsidR="00C72A26" w:rsidRPr="00D94166" w:rsidRDefault="00D94166" w:rsidP="00F56DF9">
            <w:pPr>
              <w:tabs>
                <w:tab w:val="left" w:pos="67"/>
                <w:tab w:val="left" w:pos="469"/>
                <w:tab w:val="left" w:pos="9540"/>
              </w:tabs>
              <w:spacing w:line="276" w:lineRule="auto"/>
              <w:jc w:val="center"/>
              <w:rPr>
                <w:rFonts w:ascii="Times New Roman" w:hAnsi="Times New Roman"/>
                <w:b/>
                <w:lang w:val="nl-NL"/>
              </w:rPr>
            </w:pPr>
            <w:r>
              <w:rPr>
                <w:rFonts w:ascii="Times New Roman" w:hAnsi="Times New Roman"/>
                <w:b/>
                <w:lang w:val="nl-NL"/>
              </w:rPr>
              <w:t>Duong Ngoc Lam</w:t>
            </w:r>
          </w:p>
        </w:tc>
      </w:tr>
    </w:tbl>
    <w:p w:rsidR="00D1683F" w:rsidRPr="00736FE4" w:rsidRDefault="00D1683F" w:rsidP="00F56DF9">
      <w:pPr>
        <w:tabs>
          <w:tab w:val="left" w:pos="67"/>
          <w:tab w:val="left" w:pos="469"/>
          <w:tab w:val="left" w:pos="9540"/>
        </w:tabs>
        <w:spacing w:line="276" w:lineRule="auto"/>
        <w:jc w:val="both"/>
        <w:rPr>
          <w:rFonts w:ascii="Times New Roman" w:hAnsi="Times New Roman"/>
          <w:lang w:val="nl-NL"/>
        </w:rPr>
      </w:pPr>
    </w:p>
    <w:p w:rsidR="00B86360" w:rsidRDefault="00B86360" w:rsidP="00F56DF9">
      <w:pPr>
        <w:tabs>
          <w:tab w:val="left" w:pos="67"/>
          <w:tab w:val="left" w:pos="469"/>
          <w:tab w:val="left" w:pos="9540"/>
        </w:tabs>
        <w:spacing w:line="276" w:lineRule="auto"/>
        <w:jc w:val="both"/>
        <w:rPr>
          <w:rFonts w:ascii="Times New Roman" w:hAnsi="Times New Roman"/>
          <w:lang w:val="nl-NL"/>
        </w:rPr>
      </w:pPr>
    </w:p>
    <w:p w:rsidR="00525839" w:rsidRDefault="00525839" w:rsidP="00F56DF9">
      <w:pPr>
        <w:tabs>
          <w:tab w:val="left" w:pos="67"/>
          <w:tab w:val="left" w:pos="469"/>
          <w:tab w:val="left" w:pos="9540"/>
        </w:tabs>
        <w:spacing w:line="276" w:lineRule="auto"/>
        <w:jc w:val="both"/>
        <w:rPr>
          <w:rFonts w:ascii="Times New Roman" w:hAnsi="Times New Roman"/>
          <w:lang w:val="nl-NL"/>
        </w:rPr>
      </w:pPr>
    </w:p>
    <w:p w:rsidR="00FE2331" w:rsidRDefault="00FE2331" w:rsidP="00F56DF9">
      <w:pPr>
        <w:tabs>
          <w:tab w:val="left" w:pos="67"/>
          <w:tab w:val="left" w:pos="469"/>
          <w:tab w:val="left" w:pos="9540"/>
        </w:tabs>
        <w:spacing w:line="276" w:lineRule="auto"/>
        <w:jc w:val="both"/>
        <w:rPr>
          <w:rFonts w:ascii="Times New Roman" w:hAnsi="Times New Roman"/>
          <w:lang w:val="nl-NL"/>
        </w:rPr>
      </w:pPr>
    </w:p>
    <w:p w:rsidR="00FE2331" w:rsidRDefault="00FE2331" w:rsidP="00F56DF9">
      <w:pPr>
        <w:tabs>
          <w:tab w:val="left" w:pos="67"/>
          <w:tab w:val="left" w:pos="469"/>
          <w:tab w:val="left" w:pos="9540"/>
        </w:tabs>
        <w:spacing w:line="276" w:lineRule="auto"/>
        <w:jc w:val="both"/>
        <w:rPr>
          <w:rFonts w:ascii="Times New Roman" w:hAnsi="Times New Roman"/>
          <w:lang w:val="nl-NL"/>
        </w:rPr>
      </w:pPr>
    </w:p>
    <w:p w:rsidR="00FE2331" w:rsidRDefault="00FE2331" w:rsidP="00F56DF9">
      <w:pPr>
        <w:tabs>
          <w:tab w:val="left" w:pos="67"/>
          <w:tab w:val="left" w:pos="469"/>
          <w:tab w:val="left" w:pos="9540"/>
        </w:tabs>
        <w:spacing w:line="276" w:lineRule="auto"/>
        <w:jc w:val="both"/>
        <w:rPr>
          <w:rFonts w:ascii="Times New Roman" w:hAnsi="Times New Roman"/>
          <w:lang w:val="nl-NL"/>
        </w:rPr>
      </w:pPr>
    </w:p>
    <w:p w:rsidR="00FE2331" w:rsidRDefault="00FE2331" w:rsidP="00F56DF9">
      <w:pPr>
        <w:tabs>
          <w:tab w:val="left" w:pos="67"/>
          <w:tab w:val="left" w:pos="469"/>
          <w:tab w:val="left" w:pos="9540"/>
        </w:tabs>
        <w:spacing w:line="276" w:lineRule="auto"/>
        <w:jc w:val="both"/>
        <w:rPr>
          <w:rFonts w:ascii="Times New Roman" w:hAnsi="Times New Roman"/>
          <w:lang w:val="nl-NL"/>
        </w:rPr>
      </w:pPr>
    </w:p>
    <w:p w:rsidR="00FE2331" w:rsidRDefault="00FE2331" w:rsidP="00F56DF9">
      <w:pPr>
        <w:tabs>
          <w:tab w:val="left" w:pos="67"/>
          <w:tab w:val="left" w:pos="469"/>
          <w:tab w:val="left" w:pos="9540"/>
        </w:tabs>
        <w:spacing w:line="276" w:lineRule="auto"/>
        <w:jc w:val="both"/>
        <w:rPr>
          <w:rFonts w:ascii="Times New Roman" w:hAnsi="Times New Roman"/>
          <w:lang w:val="nl-NL"/>
        </w:rPr>
      </w:pPr>
    </w:p>
    <w:p w:rsidR="00FE2331" w:rsidRDefault="00FE2331" w:rsidP="00F56DF9">
      <w:pPr>
        <w:tabs>
          <w:tab w:val="left" w:pos="67"/>
          <w:tab w:val="left" w:pos="469"/>
          <w:tab w:val="left" w:pos="9540"/>
        </w:tabs>
        <w:spacing w:line="276" w:lineRule="auto"/>
        <w:jc w:val="both"/>
        <w:rPr>
          <w:rFonts w:ascii="Times New Roman" w:hAnsi="Times New Roman"/>
          <w:lang w:val="nl-NL"/>
        </w:rPr>
      </w:pPr>
    </w:p>
    <w:p w:rsidR="00FE2331" w:rsidRDefault="00FE2331" w:rsidP="00F56DF9">
      <w:pPr>
        <w:tabs>
          <w:tab w:val="left" w:pos="67"/>
          <w:tab w:val="left" w:pos="469"/>
          <w:tab w:val="left" w:pos="9540"/>
        </w:tabs>
        <w:spacing w:line="276" w:lineRule="auto"/>
        <w:jc w:val="both"/>
        <w:rPr>
          <w:rFonts w:ascii="Times New Roman" w:hAnsi="Times New Roman"/>
          <w:lang w:val="nl-NL"/>
        </w:rPr>
      </w:pPr>
    </w:p>
    <w:p w:rsidR="00FE2331" w:rsidRDefault="00FE2331" w:rsidP="00F56DF9">
      <w:pPr>
        <w:tabs>
          <w:tab w:val="left" w:pos="67"/>
          <w:tab w:val="left" w:pos="469"/>
          <w:tab w:val="left" w:pos="9540"/>
        </w:tabs>
        <w:spacing w:line="276" w:lineRule="auto"/>
        <w:jc w:val="both"/>
        <w:rPr>
          <w:rFonts w:ascii="Times New Roman" w:hAnsi="Times New Roman"/>
          <w:lang w:val="nl-NL"/>
        </w:rPr>
      </w:pPr>
    </w:p>
    <w:p w:rsidR="00FE2331" w:rsidRDefault="00FE2331" w:rsidP="00F56DF9">
      <w:pPr>
        <w:tabs>
          <w:tab w:val="left" w:pos="67"/>
          <w:tab w:val="left" w:pos="469"/>
          <w:tab w:val="left" w:pos="9540"/>
        </w:tabs>
        <w:spacing w:line="276" w:lineRule="auto"/>
        <w:jc w:val="both"/>
        <w:rPr>
          <w:rFonts w:ascii="Times New Roman" w:hAnsi="Times New Roman"/>
          <w:lang w:val="nl-NL"/>
        </w:rPr>
      </w:pPr>
    </w:p>
    <w:p w:rsidR="00FE2331" w:rsidRDefault="00FE2331" w:rsidP="00F56DF9">
      <w:pPr>
        <w:tabs>
          <w:tab w:val="left" w:pos="67"/>
          <w:tab w:val="left" w:pos="469"/>
          <w:tab w:val="left" w:pos="9540"/>
        </w:tabs>
        <w:spacing w:line="276" w:lineRule="auto"/>
        <w:jc w:val="both"/>
        <w:rPr>
          <w:rFonts w:ascii="Times New Roman" w:hAnsi="Times New Roman"/>
          <w:lang w:val="nl-NL"/>
        </w:rPr>
      </w:pPr>
    </w:p>
    <w:p w:rsidR="00525839" w:rsidRPr="00736FE4" w:rsidRDefault="00525839" w:rsidP="00F56DF9">
      <w:pPr>
        <w:tabs>
          <w:tab w:val="left" w:pos="67"/>
          <w:tab w:val="left" w:pos="469"/>
          <w:tab w:val="left" w:pos="9540"/>
        </w:tabs>
        <w:spacing w:line="276" w:lineRule="auto"/>
        <w:jc w:val="both"/>
        <w:rPr>
          <w:rFonts w:ascii="Times New Roman" w:hAnsi="Times New Roman"/>
          <w:lang w:val="nl-NL"/>
        </w:rPr>
      </w:pPr>
    </w:p>
    <w:sectPr w:rsidR="00525839" w:rsidRPr="00736FE4" w:rsidSect="00676E6D">
      <w:footerReference w:type="default" r:id="rId13"/>
      <w:pgSz w:w="11906" w:h="16838"/>
      <w:pgMar w:top="567" w:right="1134" w:bottom="567" w:left="1418" w:header="284" w:footer="284"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A47" w:rsidRDefault="00460A47" w:rsidP="00604DE9">
      <w:r>
        <w:separator/>
      </w:r>
    </w:p>
  </w:endnote>
  <w:endnote w:type="continuationSeparator" w:id="1">
    <w:p w:rsidR="00460A47" w:rsidRDefault="00460A47" w:rsidP="00604D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nArial-Rounded">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DE9" w:rsidRPr="00604DE9" w:rsidRDefault="00FB1DD1" w:rsidP="00182B76">
    <w:pPr>
      <w:pStyle w:val="Footer"/>
      <w:jc w:val="center"/>
      <w:rPr>
        <w:rFonts w:ascii="Times New Roman" w:hAnsi="Times New Roman"/>
      </w:rPr>
    </w:pPr>
    <w:r w:rsidRPr="00604DE9">
      <w:rPr>
        <w:rFonts w:ascii="Times New Roman" w:hAnsi="Times New Roman"/>
      </w:rPr>
      <w:fldChar w:fldCharType="begin"/>
    </w:r>
    <w:r w:rsidR="00604DE9" w:rsidRPr="00604DE9">
      <w:rPr>
        <w:rFonts w:ascii="Times New Roman" w:hAnsi="Times New Roman"/>
      </w:rPr>
      <w:instrText xml:space="preserve"> PAGE   \* MERGEFORMAT </w:instrText>
    </w:r>
    <w:r w:rsidRPr="00604DE9">
      <w:rPr>
        <w:rFonts w:ascii="Times New Roman" w:hAnsi="Times New Roman"/>
      </w:rPr>
      <w:fldChar w:fldCharType="separate"/>
    </w:r>
    <w:r w:rsidR="00626E3C">
      <w:rPr>
        <w:rFonts w:ascii="Times New Roman" w:hAnsi="Times New Roman"/>
        <w:noProof/>
      </w:rPr>
      <w:t>7</w:t>
    </w:r>
    <w:r w:rsidRPr="00604DE9">
      <w:rPr>
        <w:rFonts w:ascii="Times New Roman" w:hAnsi="Times New Roman"/>
      </w:rPr>
      <w:fldChar w:fldCharType="end"/>
    </w:r>
  </w:p>
  <w:p w:rsidR="00604DE9" w:rsidRDefault="00604D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A47" w:rsidRDefault="00460A47" w:rsidP="00604DE9">
      <w:r>
        <w:separator/>
      </w:r>
    </w:p>
  </w:footnote>
  <w:footnote w:type="continuationSeparator" w:id="1">
    <w:p w:rsidR="00460A47" w:rsidRDefault="00460A47" w:rsidP="00604D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F1095"/>
    <w:multiLevelType w:val="hybridMultilevel"/>
    <w:tmpl w:val="29B0A73E"/>
    <w:lvl w:ilvl="0" w:tplc="C17AE8A8">
      <w:start w:val="2"/>
      <w:numFmt w:val="bullet"/>
      <w:lvlText w:val="-"/>
      <w:lvlJc w:val="left"/>
      <w:pPr>
        <w:ind w:left="705" w:hanging="360"/>
      </w:pPr>
      <w:rPr>
        <w:rFonts w:ascii="Times New Roman" w:eastAsia="Times New Roman" w:hAnsi="Times New Roman"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
    <w:nsid w:val="424B7682"/>
    <w:multiLevelType w:val="hybridMultilevel"/>
    <w:tmpl w:val="D48E0C4C"/>
    <w:lvl w:ilvl="0" w:tplc="25BE383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0B723D"/>
    <w:multiLevelType w:val="hybridMultilevel"/>
    <w:tmpl w:val="E7F64A50"/>
    <w:lvl w:ilvl="0" w:tplc="BDE6D7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F541E6B"/>
    <w:multiLevelType w:val="hybridMultilevel"/>
    <w:tmpl w:val="A300A79C"/>
    <w:lvl w:ilvl="0" w:tplc="17B25F40">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
    <w:nsid w:val="55BC544E"/>
    <w:multiLevelType w:val="hybridMultilevel"/>
    <w:tmpl w:val="D2A0FB26"/>
    <w:lvl w:ilvl="0" w:tplc="EB9EC1B4">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91F1F74"/>
    <w:multiLevelType w:val="hybridMultilevel"/>
    <w:tmpl w:val="D9BEC936"/>
    <w:lvl w:ilvl="0" w:tplc="E28830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2"/>
  </w:num>
  <w:num w:numId="3">
    <w:abstractNumId w:val="5"/>
  </w:num>
  <w:num w:numId="4">
    <w:abstractNumId w:val="0"/>
  </w:num>
  <w:num w:numId="5">
    <w:abstractNumId w:val="1"/>
  </w:num>
  <w:num w:numId="6">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40"/>
  <w:displayHorizontalDrawingGridEvery w:val="2"/>
  <w:characterSpacingControl w:val="doNotCompress"/>
  <w:footnotePr>
    <w:footnote w:id="0"/>
    <w:footnote w:id="1"/>
  </w:footnotePr>
  <w:endnotePr>
    <w:endnote w:id="0"/>
    <w:endnote w:id="1"/>
  </w:endnotePr>
  <w:compat/>
  <w:rsids>
    <w:rsidRoot w:val="00232E4C"/>
    <w:rsid w:val="00000458"/>
    <w:rsid w:val="00000647"/>
    <w:rsid w:val="0000087D"/>
    <w:rsid w:val="00000BF6"/>
    <w:rsid w:val="00000C8A"/>
    <w:rsid w:val="00000FB2"/>
    <w:rsid w:val="00000FB6"/>
    <w:rsid w:val="00001960"/>
    <w:rsid w:val="00001C18"/>
    <w:rsid w:val="00001E5D"/>
    <w:rsid w:val="0000245C"/>
    <w:rsid w:val="00002A99"/>
    <w:rsid w:val="00003184"/>
    <w:rsid w:val="00003337"/>
    <w:rsid w:val="000033BA"/>
    <w:rsid w:val="0000385E"/>
    <w:rsid w:val="00003B16"/>
    <w:rsid w:val="00003E9B"/>
    <w:rsid w:val="00003EA0"/>
    <w:rsid w:val="00003FEA"/>
    <w:rsid w:val="00004196"/>
    <w:rsid w:val="0000419E"/>
    <w:rsid w:val="00004975"/>
    <w:rsid w:val="0000497E"/>
    <w:rsid w:val="00004BDD"/>
    <w:rsid w:val="00005241"/>
    <w:rsid w:val="0000543B"/>
    <w:rsid w:val="00005C1C"/>
    <w:rsid w:val="000063F1"/>
    <w:rsid w:val="0000682E"/>
    <w:rsid w:val="000068C2"/>
    <w:rsid w:val="00006D9F"/>
    <w:rsid w:val="00007A3B"/>
    <w:rsid w:val="00007FDB"/>
    <w:rsid w:val="00010BEB"/>
    <w:rsid w:val="00010CB3"/>
    <w:rsid w:val="00010E01"/>
    <w:rsid w:val="000113BE"/>
    <w:rsid w:val="0001148F"/>
    <w:rsid w:val="00011585"/>
    <w:rsid w:val="00011D95"/>
    <w:rsid w:val="0001271B"/>
    <w:rsid w:val="000129E0"/>
    <w:rsid w:val="00012A04"/>
    <w:rsid w:val="00012B75"/>
    <w:rsid w:val="00012C78"/>
    <w:rsid w:val="000130BC"/>
    <w:rsid w:val="00013164"/>
    <w:rsid w:val="000134E6"/>
    <w:rsid w:val="000147EA"/>
    <w:rsid w:val="00014AE2"/>
    <w:rsid w:val="00014CB4"/>
    <w:rsid w:val="000153B0"/>
    <w:rsid w:val="000158C0"/>
    <w:rsid w:val="00015FCB"/>
    <w:rsid w:val="000162C3"/>
    <w:rsid w:val="00016629"/>
    <w:rsid w:val="000166E1"/>
    <w:rsid w:val="0001726E"/>
    <w:rsid w:val="000173EB"/>
    <w:rsid w:val="0001772C"/>
    <w:rsid w:val="00020DF5"/>
    <w:rsid w:val="0002133E"/>
    <w:rsid w:val="0002171E"/>
    <w:rsid w:val="00021DBC"/>
    <w:rsid w:val="000221E4"/>
    <w:rsid w:val="000225B1"/>
    <w:rsid w:val="000225B8"/>
    <w:rsid w:val="000227C7"/>
    <w:rsid w:val="0002306B"/>
    <w:rsid w:val="00023C20"/>
    <w:rsid w:val="00023D25"/>
    <w:rsid w:val="00024342"/>
    <w:rsid w:val="000250D8"/>
    <w:rsid w:val="00025416"/>
    <w:rsid w:val="00025634"/>
    <w:rsid w:val="00025D75"/>
    <w:rsid w:val="00025DEF"/>
    <w:rsid w:val="000262EA"/>
    <w:rsid w:val="000263EE"/>
    <w:rsid w:val="0002799B"/>
    <w:rsid w:val="00027AC6"/>
    <w:rsid w:val="00027E4D"/>
    <w:rsid w:val="00030D8F"/>
    <w:rsid w:val="000312D8"/>
    <w:rsid w:val="0003140B"/>
    <w:rsid w:val="00031DDE"/>
    <w:rsid w:val="00031EE0"/>
    <w:rsid w:val="000326F1"/>
    <w:rsid w:val="000335CF"/>
    <w:rsid w:val="00033659"/>
    <w:rsid w:val="00033984"/>
    <w:rsid w:val="00033D61"/>
    <w:rsid w:val="00033E0C"/>
    <w:rsid w:val="000344B2"/>
    <w:rsid w:val="00034AA9"/>
    <w:rsid w:val="00034C2A"/>
    <w:rsid w:val="00034F72"/>
    <w:rsid w:val="00034FCB"/>
    <w:rsid w:val="00035B9E"/>
    <w:rsid w:val="000364E9"/>
    <w:rsid w:val="000365BF"/>
    <w:rsid w:val="00036830"/>
    <w:rsid w:val="000368F3"/>
    <w:rsid w:val="000371B4"/>
    <w:rsid w:val="000371C1"/>
    <w:rsid w:val="0003735F"/>
    <w:rsid w:val="000374F7"/>
    <w:rsid w:val="0003763E"/>
    <w:rsid w:val="00037BD7"/>
    <w:rsid w:val="00037D64"/>
    <w:rsid w:val="00037D81"/>
    <w:rsid w:val="00040A14"/>
    <w:rsid w:val="00040DBA"/>
    <w:rsid w:val="000411F2"/>
    <w:rsid w:val="0004154C"/>
    <w:rsid w:val="00041FFF"/>
    <w:rsid w:val="00042865"/>
    <w:rsid w:val="00043163"/>
    <w:rsid w:val="00043725"/>
    <w:rsid w:val="00043921"/>
    <w:rsid w:val="00043C15"/>
    <w:rsid w:val="0004479F"/>
    <w:rsid w:val="00046EDF"/>
    <w:rsid w:val="000470A9"/>
    <w:rsid w:val="00047E99"/>
    <w:rsid w:val="00047F9E"/>
    <w:rsid w:val="00050B65"/>
    <w:rsid w:val="00051E04"/>
    <w:rsid w:val="00051FD9"/>
    <w:rsid w:val="00052506"/>
    <w:rsid w:val="00052895"/>
    <w:rsid w:val="00052B28"/>
    <w:rsid w:val="00052D70"/>
    <w:rsid w:val="000530FB"/>
    <w:rsid w:val="000539DD"/>
    <w:rsid w:val="00053A7B"/>
    <w:rsid w:val="00053AD6"/>
    <w:rsid w:val="00053F78"/>
    <w:rsid w:val="000546F2"/>
    <w:rsid w:val="000547D3"/>
    <w:rsid w:val="00054EFA"/>
    <w:rsid w:val="0005593E"/>
    <w:rsid w:val="00055F59"/>
    <w:rsid w:val="00056853"/>
    <w:rsid w:val="00057C18"/>
    <w:rsid w:val="00060A0A"/>
    <w:rsid w:val="00061234"/>
    <w:rsid w:val="00061A8E"/>
    <w:rsid w:val="000620EF"/>
    <w:rsid w:val="00062A2F"/>
    <w:rsid w:val="000634B3"/>
    <w:rsid w:val="00063772"/>
    <w:rsid w:val="00063868"/>
    <w:rsid w:val="00063A15"/>
    <w:rsid w:val="00064425"/>
    <w:rsid w:val="00064655"/>
    <w:rsid w:val="00065CC9"/>
    <w:rsid w:val="00066287"/>
    <w:rsid w:val="000664F9"/>
    <w:rsid w:val="000667B6"/>
    <w:rsid w:val="00066E06"/>
    <w:rsid w:val="000670E6"/>
    <w:rsid w:val="0006766C"/>
    <w:rsid w:val="000677E3"/>
    <w:rsid w:val="0006790A"/>
    <w:rsid w:val="000702F5"/>
    <w:rsid w:val="000712EC"/>
    <w:rsid w:val="00072AA8"/>
    <w:rsid w:val="00072B17"/>
    <w:rsid w:val="0007317A"/>
    <w:rsid w:val="0007384E"/>
    <w:rsid w:val="0007434E"/>
    <w:rsid w:val="000746A5"/>
    <w:rsid w:val="0007486F"/>
    <w:rsid w:val="00074AB0"/>
    <w:rsid w:val="000750B9"/>
    <w:rsid w:val="00075255"/>
    <w:rsid w:val="000752F6"/>
    <w:rsid w:val="0007575A"/>
    <w:rsid w:val="00075761"/>
    <w:rsid w:val="00075835"/>
    <w:rsid w:val="00075C7D"/>
    <w:rsid w:val="00075D66"/>
    <w:rsid w:val="00075DF3"/>
    <w:rsid w:val="00076E02"/>
    <w:rsid w:val="000772F3"/>
    <w:rsid w:val="000778FF"/>
    <w:rsid w:val="00077C37"/>
    <w:rsid w:val="00077F24"/>
    <w:rsid w:val="000800AA"/>
    <w:rsid w:val="00081C46"/>
    <w:rsid w:val="0008216F"/>
    <w:rsid w:val="000821C4"/>
    <w:rsid w:val="00082216"/>
    <w:rsid w:val="00082326"/>
    <w:rsid w:val="000836C3"/>
    <w:rsid w:val="00083A0B"/>
    <w:rsid w:val="00083D06"/>
    <w:rsid w:val="00083E36"/>
    <w:rsid w:val="00084362"/>
    <w:rsid w:val="000849D5"/>
    <w:rsid w:val="00084CCA"/>
    <w:rsid w:val="00084D42"/>
    <w:rsid w:val="00084F55"/>
    <w:rsid w:val="00085037"/>
    <w:rsid w:val="000851B2"/>
    <w:rsid w:val="0008547A"/>
    <w:rsid w:val="00085741"/>
    <w:rsid w:val="00085980"/>
    <w:rsid w:val="000867BC"/>
    <w:rsid w:val="00086B91"/>
    <w:rsid w:val="00086D94"/>
    <w:rsid w:val="000871C1"/>
    <w:rsid w:val="0008720C"/>
    <w:rsid w:val="000874B5"/>
    <w:rsid w:val="00087868"/>
    <w:rsid w:val="00087D87"/>
    <w:rsid w:val="000902E4"/>
    <w:rsid w:val="00090521"/>
    <w:rsid w:val="00090A83"/>
    <w:rsid w:val="00091424"/>
    <w:rsid w:val="00091605"/>
    <w:rsid w:val="00091D3B"/>
    <w:rsid w:val="000924C5"/>
    <w:rsid w:val="0009310A"/>
    <w:rsid w:val="000934C8"/>
    <w:rsid w:val="0009393D"/>
    <w:rsid w:val="00094625"/>
    <w:rsid w:val="00094CBC"/>
    <w:rsid w:val="00094D48"/>
    <w:rsid w:val="00094E95"/>
    <w:rsid w:val="00094F6F"/>
    <w:rsid w:val="00095517"/>
    <w:rsid w:val="00095613"/>
    <w:rsid w:val="00095794"/>
    <w:rsid w:val="00095B08"/>
    <w:rsid w:val="00095D6D"/>
    <w:rsid w:val="000966DB"/>
    <w:rsid w:val="00096D88"/>
    <w:rsid w:val="0009737E"/>
    <w:rsid w:val="00097B2E"/>
    <w:rsid w:val="00097CAF"/>
    <w:rsid w:val="000A013B"/>
    <w:rsid w:val="000A0170"/>
    <w:rsid w:val="000A0AFD"/>
    <w:rsid w:val="000A0E41"/>
    <w:rsid w:val="000A176E"/>
    <w:rsid w:val="000A206D"/>
    <w:rsid w:val="000A20DE"/>
    <w:rsid w:val="000A2F9B"/>
    <w:rsid w:val="000A3426"/>
    <w:rsid w:val="000A3CD6"/>
    <w:rsid w:val="000A459D"/>
    <w:rsid w:val="000A4893"/>
    <w:rsid w:val="000A4D3F"/>
    <w:rsid w:val="000A51BC"/>
    <w:rsid w:val="000A5533"/>
    <w:rsid w:val="000A5688"/>
    <w:rsid w:val="000A5AB8"/>
    <w:rsid w:val="000A6753"/>
    <w:rsid w:val="000A6EFD"/>
    <w:rsid w:val="000A6F90"/>
    <w:rsid w:val="000A7008"/>
    <w:rsid w:val="000A75AF"/>
    <w:rsid w:val="000A7BE8"/>
    <w:rsid w:val="000A7C2A"/>
    <w:rsid w:val="000A7E57"/>
    <w:rsid w:val="000B10CB"/>
    <w:rsid w:val="000B1CE7"/>
    <w:rsid w:val="000B2C7C"/>
    <w:rsid w:val="000B2ECD"/>
    <w:rsid w:val="000B2F27"/>
    <w:rsid w:val="000B372A"/>
    <w:rsid w:val="000B3CD3"/>
    <w:rsid w:val="000B3F55"/>
    <w:rsid w:val="000B443E"/>
    <w:rsid w:val="000B51DA"/>
    <w:rsid w:val="000B5D69"/>
    <w:rsid w:val="000B6B32"/>
    <w:rsid w:val="000B7038"/>
    <w:rsid w:val="000B71D1"/>
    <w:rsid w:val="000B73F3"/>
    <w:rsid w:val="000B77BD"/>
    <w:rsid w:val="000B793B"/>
    <w:rsid w:val="000B7FA7"/>
    <w:rsid w:val="000C031C"/>
    <w:rsid w:val="000C0460"/>
    <w:rsid w:val="000C178F"/>
    <w:rsid w:val="000C1A85"/>
    <w:rsid w:val="000C1DFD"/>
    <w:rsid w:val="000C28CC"/>
    <w:rsid w:val="000C2BC7"/>
    <w:rsid w:val="000C30C4"/>
    <w:rsid w:val="000C32A9"/>
    <w:rsid w:val="000C32DD"/>
    <w:rsid w:val="000C4DAF"/>
    <w:rsid w:val="000C5130"/>
    <w:rsid w:val="000C55B8"/>
    <w:rsid w:val="000C5BFC"/>
    <w:rsid w:val="000C6539"/>
    <w:rsid w:val="000C6792"/>
    <w:rsid w:val="000C6BA0"/>
    <w:rsid w:val="000C7694"/>
    <w:rsid w:val="000C772F"/>
    <w:rsid w:val="000C7D09"/>
    <w:rsid w:val="000D01D1"/>
    <w:rsid w:val="000D04C8"/>
    <w:rsid w:val="000D0E01"/>
    <w:rsid w:val="000D19C5"/>
    <w:rsid w:val="000D251C"/>
    <w:rsid w:val="000D28E8"/>
    <w:rsid w:val="000D2A25"/>
    <w:rsid w:val="000D2D23"/>
    <w:rsid w:val="000D31DF"/>
    <w:rsid w:val="000D3541"/>
    <w:rsid w:val="000D3B64"/>
    <w:rsid w:val="000D3E37"/>
    <w:rsid w:val="000D43B6"/>
    <w:rsid w:val="000D45F8"/>
    <w:rsid w:val="000D4B3C"/>
    <w:rsid w:val="000D506A"/>
    <w:rsid w:val="000D5216"/>
    <w:rsid w:val="000D58B4"/>
    <w:rsid w:val="000D5AF3"/>
    <w:rsid w:val="000D6357"/>
    <w:rsid w:val="000D6647"/>
    <w:rsid w:val="000D684B"/>
    <w:rsid w:val="000E015B"/>
    <w:rsid w:val="000E0484"/>
    <w:rsid w:val="000E0A24"/>
    <w:rsid w:val="000E0B1C"/>
    <w:rsid w:val="000E0DC5"/>
    <w:rsid w:val="000E1093"/>
    <w:rsid w:val="000E10B4"/>
    <w:rsid w:val="000E10BC"/>
    <w:rsid w:val="000E1701"/>
    <w:rsid w:val="000E1C13"/>
    <w:rsid w:val="000E1DBF"/>
    <w:rsid w:val="000E2462"/>
    <w:rsid w:val="000E2522"/>
    <w:rsid w:val="000E2630"/>
    <w:rsid w:val="000E268D"/>
    <w:rsid w:val="000E2CBB"/>
    <w:rsid w:val="000E2E65"/>
    <w:rsid w:val="000E2E92"/>
    <w:rsid w:val="000E3024"/>
    <w:rsid w:val="000E3FA7"/>
    <w:rsid w:val="000E4226"/>
    <w:rsid w:val="000E43D6"/>
    <w:rsid w:val="000E47DF"/>
    <w:rsid w:val="000E4E5D"/>
    <w:rsid w:val="000E51A0"/>
    <w:rsid w:val="000E529E"/>
    <w:rsid w:val="000E54E1"/>
    <w:rsid w:val="000E560C"/>
    <w:rsid w:val="000E5A18"/>
    <w:rsid w:val="000E6373"/>
    <w:rsid w:val="000E685A"/>
    <w:rsid w:val="000E69C0"/>
    <w:rsid w:val="000E6FB6"/>
    <w:rsid w:val="000E7999"/>
    <w:rsid w:val="000E7AC0"/>
    <w:rsid w:val="000E7D53"/>
    <w:rsid w:val="000F0344"/>
    <w:rsid w:val="000F0746"/>
    <w:rsid w:val="000F0DA8"/>
    <w:rsid w:val="000F0EC6"/>
    <w:rsid w:val="000F0F70"/>
    <w:rsid w:val="000F14BB"/>
    <w:rsid w:val="000F1F7B"/>
    <w:rsid w:val="000F2B8A"/>
    <w:rsid w:val="000F2C1D"/>
    <w:rsid w:val="000F39AA"/>
    <w:rsid w:val="000F3A05"/>
    <w:rsid w:val="000F3CAF"/>
    <w:rsid w:val="000F4027"/>
    <w:rsid w:val="000F47E3"/>
    <w:rsid w:val="000F503E"/>
    <w:rsid w:val="000F5195"/>
    <w:rsid w:val="000F521D"/>
    <w:rsid w:val="000F58D5"/>
    <w:rsid w:val="000F6296"/>
    <w:rsid w:val="000F633C"/>
    <w:rsid w:val="000F6E59"/>
    <w:rsid w:val="000F72F8"/>
    <w:rsid w:val="000F7933"/>
    <w:rsid w:val="000F7C4E"/>
    <w:rsid w:val="000F7EE8"/>
    <w:rsid w:val="0010035D"/>
    <w:rsid w:val="00100400"/>
    <w:rsid w:val="00100726"/>
    <w:rsid w:val="0010079F"/>
    <w:rsid w:val="001009E6"/>
    <w:rsid w:val="001013CE"/>
    <w:rsid w:val="001014F7"/>
    <w:rsid w:val="001021B7"/>
    <w:rsid w:val="00102587"/>
    <w:rsid w:val="001028A5"/>
    <w:rsid w:val="001032CF"/>
    <w:rsid w:val="0010385C"/>
    <w:rsid w:val="00103CD6"/>
    <w:rsid w:val="00103F1B"/>
    <w:rsid w:val="00104386"/>
    <w:rsid w:val="00104A83"/>
    <w:rsid w:val="00104BA8"/>
    <w:rsid w:val="00105D3B"/>
    <w:rsid w:val="00106AFA"/>
    <w:rsid w:val="00106DCF"/>
    <w:rsid w:val="00107A83"/>
    <w:rsid w:val="00107C18"/>
    <w:rsid w:val="00110C94"/>
    <w:rsid w:val="00110F78"/>
    <w:rsid w:val="00111053"/>
    <w:rsid w:val="0011197C"/>
    <w:rsid w:val="001121F4"/>
    <w:rsid w:val="00112E52"/>
    <w:rsid w:val="00113BC2"/>
    <w:rsid w:val="001140BF"/>
    <w:rsid w:val="001146B6"/>
    <w:rsid w:val="00114B98"/>
    <w:rsid w:val="00115138"/>
    <w:rsid w:val="001159BC"/>
    <w:rsid w:val="00115EA4"/>
    <w:rsid w:val="001171AF"/>
    <w:rsid w:val="00117294"/>
    <w:rsid w:val="0011765B"/>
    <w:rsid w:val="00117711"/>
    <w:rsid w:val="001177E9"/>
    <w:rsid w:val="001178B0"/>
    <w:rsid w:val="00117AFE"/>
    <w:rsid w:val="00120004"/>
    <w:rsid w:val="0012008D"/>
    <w:rsid w:val="0012025F"/>
    <w:rsid w:val="00120364"/>
    <w:rsid w:val="001206E1"/>
    <w:rsid w:val="001215C3"/>
    <w:rsid w:val="0012226D"/>
    <w:rsid w:val="00122290"/>
    <w:rsid w:val="0012241D"/>
    <w:rsid w:val="001228F4"/>
    <w:rsid w:val="00122BD5"/>
    <w:rsid w:val="00122E06"/>
    <w:rsid w:val="0012343F"/>
    <w:rsid w:val="00125343"/>
    <w:rsid w:val="00125458"/>
    <w:rsid w:val="0012568D"/>
    <w:rsid w:val="00125C1B"/>
    <w:rsid w:val="00126404"/>
    <w:rsid w:val="001264BF"/>
    <w:rsid w:val="001268DE"/>
    <w:rsid w:val="00127360"/>
    <w:rsid w:val="00130020"/>
    <w:rsid w:val="001309D6"/>
    <w:rsid w:val="00130A4E"/>
    <w:rsid w:val="00130F7F"/>
    <w:rsid w:val="00131296"/>
    <w:rsid w:val="0013205B"/>
    <w:rsid w:val="00132761"/>
    <w:rsid w:val="00132ED2"/>
    <w:rsid w:val="00133270"/>
    <w:rsid w:val="001333AE"/>
    <w:rsid w:val="0013360D"/>
    <w:rsid w:val="00133636"/>
    <w:rsid w:val="00133B66"/>
    <w:rsid w:val="00133C7D"/>
    <w:rsid w:val="00133F2E"/>
    <w:rsid w:val="00133FB9"/>
    <w:rsid w:val="001343DF"/>
    <w:rsid w:val="00137DBD"/>
    <w:rsid w:val="00137E6F"/>
    <w:rsid w:val="0014054C"/>
    <w:rsid w:val="0014145F"/>
    <w:rsid w:val="00141467"/>
    <w:rsid w:val="001417EC"/>
    <w:rsid w:val="001420C8"/>
    <w:rsid w:val="00142381"/>
    <w:rsid w:val="00142419"/>
    <w:rsid w:val="00142598"/>
    <w:rsid w:val="001436BE"/>
    <w:rsid w:val="001437C1"/>
    <w:rsid w:val="0014396A"/>
    <w:rsid w:val="001443C3"/>
    <w:rsid w:val="0014451A"/>
    <w:rsid w:val="00144CF4"/>
    <w:rsid w:val="00144D75"/>
    <w:rsid w:val="00144DB6"/>
    <w:rsid w:val="00145E4A"/>
    <w:rsid w:val="001465ED"/>
    <w:rsid w:val="001467F1"/>
    <w:rsid w:val="00146FE8"/>
    <w:rsid w:val="00147177"/>
    <w:rsid w:val="001476A9"/>
    <w:rsid w:val="00147993"/>
    <w:rsid w:val="001504E2"/>
    <w:rsid w:val="0015098D"/>
    <w:rsid w:val="00151BC5"/>
    <w:rsid w:val="00152A5C"/>
    <w:rsid w:val="00152AA2"/>
    <w:rsid w:val="00153919"/>
    <w:rsid w:val="001541CB"/>
    <w:rsid w:val="0015541A"/>
    <w:rsid w:val="001554E4"/>
    <w:rsid w:val="00155EBA"/>
    <w:rsid w:val="001560D7"/>
    <w:rsid w:val="001563A2"/>
    <w:rsid w:val="00156B26"/>
    <w:rsid w:val="00156BFC"/>
    <w:rsid w:val="0015764A"/>
    <w:rsid w:val="00157EEF"/>
    <w:rsid w:val="0016066D"/>
    <w:rsid w:val="00160833"/>
    <w:rsid w:val="00160E51"/>
    <w:rsid w:val="00160F98"/>
    <w:rsid w:val="00161093"/>
    <w:rsid w:val="00161685"/>
    <w:rsid w:val="00161862"/>
    <w:rsid w:val="00161A12"/>
    <w:rsid w:val="00161D41"/>
    <w:rsid w:val="001625E8"/>
    <w:rsid w:val="00162A34"/>
    <w:rsid w:val="00162C35"/>
    <w:rsid w:val="00163B75"/>
    <w:rsid w:val="00163D9F"/>
    <w:rsid w:val="00163EBC"/>
    <w:rsid w:val="00164A15"/>
    <w:rsid w:val="00164CA8"/>
    <w:rsid w:val="001655B3"/>
    <w:rsid w:val="001661DD"/>
    <w:rsid w:val="001663FC"/>
    <w:rsid w:val="00166573"/>
    <w:rsid w:val="001667A0"/>
    <w:rsid w:val="00166AD7"/>
    <w:rsid w:val="00166CD4"/>
    <w:rsid w:val="00166E4A"/>
    <w:rsid w:val="001674CD"/>
    <w:rsid w:val="001674FA"/>
    <w:rsid w:val="00167FC3"/>
    <w:rsid w:val="001709D1"/>
    <w:rsid w:val="001715E0"/>
    <w:rsid w:val="001718EC"/>
    <w:rsid w:val="00172332"/>
    <w:rsid w:val="00172FFB"/>
    <w:rsid w:val="00173420"/>
    <w:rsid w:val="001737A2"/>
    <w:rsid w:val="00173CC6"/>
    <w:rsid w:val="00173EA9"/>
    <w:rsid w:val="001749B5"/>
    <w:rsid w:val="00174C37"/>
    <w:rsid w:val="001752B0"/>
    <w:rsid w:val="001752DC"/>
    <w:rsid w:val="00175DC1"/>
    <w:rsid w:val="00175E4F"/>
    <w:rsid w:val="001760FE"/>
    <w:rsid w:val="0017649B"/>
    <w:rsid w:val="00177811"/>
    <w:rsid w:val="001778F2"/>
    <w:rsid w:val="0018078D"/>
    <w:rsid w:val="00180979"/>
    <w:rsid w:val="00180EBB"/>
    <w:rsid w:val="00181038"/>
    <w:rsid w:val="0018118A"/>
    <w:rsid w:val="00181826"/>
    <w:rsid w:val="00181B85"/>
    <w:rsid w:val="00181B8E"/>
    <w:rsid w:val="00181FDE"/>
    <w:rsid w:val="001827F6"/>
    <w:rsid w:val="00182B76"/>
    <w:rsid w:val="00182D20"/>
    <w:rsid w:val="00182E47"/>
    <w:rsid w:val="001836CE"/>
    <w:rsid w:val="00184289"/>
    <w:rsid w:val="00184612"/>
    <w:rsid w:val="00184BC7"/>
    <w:rsid w:val="001850AB"/>
    <w:rsid w:val="0018596A"/>
    <w:rsid w:val="00186EA3"/>
    <w:rsid w:val="00186F12"/>
    <w:rsid w:val="00186F2F"/>
    <w:rsid w:val="00190577"/>
    <w:rsid w:val="00190BBE"/>
    <w:rsid w:val="00191191"/>
    <w:rsid w:val="001914FD"/>
    <w:rsid w:val="00191931"/>
    <w:rsid w:val="00192D6C"/>
    <w:rsid w:val="00192D8A"/>
    <w:rsid w:val="00192DC8"/>
    <w:rsid w:val="00192F4B"/>
    <w:rsid w:val="001932C6"/>
    <w:rsid w:val="0019331C"/>
    <w:rsid w:val="00193CE6"/>
    <w:rsid w:val="0019420D"/>
    <w:rsid w:val="00194C1E"/>
    <w:rsid w:val="00194CB5"/>
    <w:rsid w:val="00194CBB"/>
    <w:rsid w:val="00194EF7"/>
    <w:rsid w:val="00195072"/>
    <w:rsid w:val="001954B1"/>
    <w:rsid w:val="0019564C"/>
    <w:rsid w:val="00195890"/>
    <w:rsid w:val="00195945"/>
    <w:rsid w:val="00195AFA"/>
    <w:rsid w:val="00195FE3"/>
    <w:rsid w:val="00196001"/>
    <w:rsid w:val="00196C73"/>
    <w:rsid w:val="0019758A"/>
    <w:rsid w:val="0019773E"/>
    <w:rsid w:val="0019793A"/>
    <w:rsid w:val="00197E95"/>
    <w:rsid w:val="001A05CD"/>
    <w:rsid w:val="001A0629"/>
    <w:rsid w:val="001A07D3"/>
    <w:rsid w:val="001A08BA"/>
    <w:rsid w:val="001A177E"/>
    <w:rsid w:val="001A2002"/>
    <w:rsid w:val="001A237A"/>
    <w:rsid w:val="001A343F"/>
    <w:rsid w:val="001A35F8"/>
    <w:rsid w:val="001A375A"/>
    <w:rsid w:val="001A3DE5"/>
    <w:rsid w:val="001A4098"/>
    <w:rsid w:val="001A4736"/>
    <w:rsid w:val="001A49A0"/>
    <w:rsid w:val="001A4C87"/>
    <w:rsid w:val="001A4CBD"/>
    <w:rsid w:val="001A5572"/>
    <w:rsid w:val="001A6030"/>
    <w:rsid w:val="001A613B"/>
    <w:rsid w:val="001A6393"/>
    <w:rsid w:val="001A63D5"/>
    <w:rsid w:val="001B0172"/>
    <w:rsid w:val="001B027F"/>
    <w:rsid w:val="001B033F"/>
    <w:rsid w:val="001B0D35"/>
    <w:rsid w:val="001B1422"/>
    <w:rsid w:val="001B1BE8"/>
    <w:rsid w:val="001B2882"/>
    <w:rsid w:val="001B368B"/>
    <w:rsid w:val="001B3718"/>
    <w:rsid w:val="001B376F"/>
    <w:rsid w:val="001B3B88"/>
    <w:rsid w:val="001B3E79"/>
    <w:rsid w:val="001B3F0A"/>
    <w:rsid w:val="001B4510"/>
    <w:rsid w:val="001B5226"/>
    <w:rsid w:val="001B5240"/>
    <w:rsid w:val="001B543D"/>
    <w:rsid w:val="001B5928"/>
    <w:rsid w:val="001B5F78"/>
    <w:rsid w:val="001B6412"/>
    <w:rsid w:val="001B6D0C"/>
    <w:rsid w:val="001B722F"/>
    <w:rsid w:val="001B7981"/>
    <w:rsid w:val="001B7C19"/>
    <w:rsid w:val="001B7C77"/>
    <w:rsid w:val="001C0826"/>
    <w:rsid w:val="001C086B"/>
    <w:rsid w:val="001C08FE"/>
    <w:rsid w:val="001C0C7B"/>
    <w:rsid w:val="001C0DB2"/>
    <w:rsid w:val="001C1095"/>
    <w:rsid w:val="001C1740"/>
    <w:rsid w:val="001C1ACD"/>
    <w:rsid w:val="001C1AF7"/>
    <w:rsid w:val="001C1D2E"/>
    <w:rsid w:val="001C23B8"/>
    <w:rsid w:val="001C2A11"/>
    <w:rsid w:val="001C2D6A"/>
    <w:rsid w:val="001C34E7"/>
    <w:rsid w:val="001C35F6"/>
    <w:rsid w:val="001C3666"/>
    <w:rsid w:val="001C3672"/>
    <w:rsid w:val="001C36BD"/>
    <w:rsid w:val="001C4163"/>
    <w:rsid w:val="001C41A0"/>
    <w:rsid w:val="001C45E0"/>
    <w:rsid w:val="001C4BB5"/>
    <w:rsid w:val="001C4BF1"/>
    <w:rsid w:val="001C5249"/>
    <w:rsid w:val="001C5922"/>
    <w:rsid w:val="001C5EC8"/>
    <w:rsid w:val="001C62DE"/>
    <w:rsid w:val="001C65F4"/>
    <w:rsid w:val="001C6792"/>
    <w:rsid w:val="001C6890"/>
    <w:rsid w:val="001C6CCC"/>
    <w:rsid w:val="001C73AF"/>
    <w:rsid w:val="001C7B3D"/>
    <w:rsid w:val="001C7B57"/>
    <w:rsid w:val="001D0057"/>
    <w:rsid w:val="001D06CD"/>
    <w:rsid w:val="001D07C7"/>
    <w:rsid w:val="001D0990"/>
    <w:rsid w:val="001D1702"/>
    <w:rsid w:val="001D1AC6"/>
    <w:rsid w:val="001D1ACF"/>
    <w:rsid w:val="001D1DEE"/>
    <w:rsid w:val="001D2324"/>
    <w:rsid w:val="001D23C2"/>
    <w:rsid w:val="001D2602"/>
    <w:rsid w:val="001D2EBD"/>
    <w:rsid w:val="001D323E"/>
    <w:rsid w:val="001D3D61"/>
    <w:rsid w:val="001D3D95"/>
    <w:rsid w:val="001D3F9C"/>
    <w:rsid w:val="001D422C"/>
    <w:rsid w:val="001D4266"/>
    <w:rsid w:val="001D4A08"/>
    <w:rsid w:val="001D4A8A"/>
    <w:rsid w:val="001D4BF6"/>
    <w:rsid w:val="001D53B5"/>
    <w:rsid w:val="001D5971"/>
    <w:rsid w:val="001D5E4C"/>
    <w:rsid w:val="001D5F83"/>
    <w:rsid w:val="001D5FC8"/>
    <w:rsid w:val="001D62CE"/>
    <w:rsid w:val="001D6357"/>
    <w:rsid w:val="001D6922"/>
    <w:rsid w:val="001D6A53"/>
    <w:rsid w:val="001D6D27"/>
    <w:rsid w:val="001D6FAD"/>
    <w:rsid w:val="001D6FEB"/>
    <w:rsid w:val="001D7B65"/>
    <w:rsid w:val="001D7FCD"/>
    <w:rsid w:val="001E005E"/>
    <w:rsid w:val="001E017B"/>
    <w:rsid w:val="001E0578"/>
    <w:rsid w:val="001E152B"/>
    <w:rsid w:val="001E1696"/>
    <w:rsid w:val="001E180B"/>
    <w:rsid w:val="001E1BDD"/>
    <w:rsid w:val="001E1E05"/>
    <w:rsid w:val="001E4954"/>
    <w:rsid w:val="001E4C1E"/>
    <w:rsid w:val="001E4D72"/>
    <w:rsid w:val="001E4F64"/>
    <w:rsid w:val="001E5859"/>
    <w:rsid w:val="001E65D2"/>
    <w:rsid w:val="001E68AA"/>
    <w:rsid w:val="001E6B68"/>
    <w:rsid w:val="001E6BEB"/>
    <w:rsid w:val="001E7C34"/>
    <w:rsid w:val="001E7C38"/>
    <w:rsid w:val="001F02C9"/>
    <w:rsid w:val="001F03BC"/>
    <w:rsid w:val="001F0B0D"/>
    <w:rsid w:val="001F0BA6"/>
    <w:rsid w:val="001F110E"/>
    <w:rsid w:val="001F17F7"/>
    <w:rsid w:val="001F1CA2"/>
    <w:rsid w:val="001F1FD3"/>
    <w:rsid w:val="001F228A"/>
    <w:rsid w:val="001F251E"/>
    <w:rsid w:val="001F2AD5"/>
    <w:rsid w:val="001F2C94"/>
    <w:rsid w:val="001F2DBA"/>
    <w:rsid w:val="001F35F4"/>
    <w:rsid w:val="001F3EE8"/>
    <w:rsid w:val="001F4D43"/>
    <w:rsid w:val="001F571D"/>
    <w:rsid w:val="001F5844"/>
    <w:rsid w:val="001F584F"/>
    <w:rsid w:val="001F5CC2"/>
    <w:rsid w:val="001F5CC3"/>
    <w:rsid w:val="001F6070"/>
    <w:rsid w:val="001F7108"/>
    <w:rsid w:val="001F7812"/>
    <w:rsid w:val="001F7C0C"/>
    <w:rsid w:val="002010EC"/>
    <w:rsid w:val="002022F7"/>
    <w:rsid w:val="00202B6A"/>
    <w:rsid w:val="00202F10"/>
    <w:rsid w:val="002033C9"/>
    <w:rsid w:val="002035A3"/>
    <w:rsid w:val="0020362D"/>
    <w:rsid w:val="00203C53"/>
    <w:rsid w:val="00203D64"/>
    <w:rsid w:val="00205722"/>
    <w:rsid w:val="002058CD"/>
    <w:rsid w:val="00206513"/>
    <w:rsid w:val="0020656E"/>
    <w:rsid w:val="0020688A"/>
    <w:rsid w:val="00206A9A"/>
    <w:rsid w:val="00206DD1"/>
    <w:rsid w:val="00207C9D"/>
    <w:rsid w:val="002101D5"/>
    <w:rsid w:val="0021022A"/>
    <w:rsid w:val="00211731"/>
    <w:rsid w:val="00211DCB"/>
    <w:rsid w:val="00212271"/>
    <w:rsid w:val="00212B93"/>
    <w:rsid w:val="0021347B"/>
    <w:rsid w:val="002141A2"/>
    <w:rsid w:val="00214644"/>
    <w:rsid w:val="0021492D"/>
    <w:rsid w:val="0021572E"/>
    <w:rsid w:val="00215F28"/>
    <w:rsid w:val="00216C3B"/>
    <w:rsid w:val="00216C8C"/>
    <w:rsid w:val="00217393"/>
    <w:rsid w:val="002173F1"/>
    <w:rsid w:val="002175E2"/>
    <w:rsid w:val="0021790D"/>
    <w:rsid w:val="002179F2"/>
    <w:rsid w:val="00221679"/>
    <w:rsid w:val="00221CFB"/>
    <w:rsid w:val="00221F92"/>
    <w:rsid w:val="00221FF7"/>
    <w:rsid w:val="00222559"/>
    <w:rsid w:val="002225D9"/>
    <w:rsid w:val="002226FB"/>
    <w:rsid w:val="00223C76"/>
    <w:rsid w:val="002241D8"/>
    <w:rsid w:val="002242BE"/>
    <w:rsid w:val="0022440F"/>
    <w:rsid w:val="0022442F"/>
    <w:rsid w:val="00224FFD"/>
    <w:rsid w:val="0022504B"/>
    <w:rsid w:val="0022514E"/>
    <w:rsid w:val="00225836"/>
    <w:rsid w:val="0022605F"/>
    <w:rsid w:val="0022674B"/>
    <w:rsid w:val="00227270"/>
    <w:rsid w:val="00227288"/>
    <w:rsid w:val="00227572"/>
    <w:rsid w:val="00227850"/>
    <w:rsid w:val="00227980"/>
    <w:rsid w:val="0023042F"/>
    <w:rsid w:val="00230579"/>
    <w:rsid w:val="00230A90"/>
    <w:rsid w:val="00230B95"/>
    <w:rsid w:val="002314A6"/>
    <w:rsid w:val="002319CE"/>
    <w:rsid w:val="00232032"/>
    <w:rsid w:val="0023229A"/>
    <w:rsid w:val="00232C80"/>
    <w:rsid w:val="00232D3E"/>
    <w:rsid w:val="00232E4C"/>
    <w:rsid w:val="00233345"/>
    <w:rsid w:val="002336DA"/>
    <w:rsid w:val="00233E99"/>
    <w:rsid w:val="00234B82"/>
    <w:rsid w:val="00235394"/>
    <w:rsid w:val="002353EF"/>
    <w:rsid w:val="00235899"/>
    <w:rsid w:val="0023660A"/>
    <w:rsid w:val="00236659"/>
    <w:rsid w:val="002368DA"/>
    <w:rsid w:val="00237425"/>
    <w:rsid w:val="00240078"/>
    <w:rsid w:val="0024047A"/>
    <w:rsid w:val="00240D29"/>
    <w:rsid w:val="00241A5A"/>
    <w:rsid w:val="00242F7A"/>
    <w:rsid w:val="002430F5"/>
    <w:rsid w:val="00243D76"/>
    <w:rsid w:val="00243F1B"/>
    <w:rsid w:val="00244DB8"/>
    <w:rsid w:val="002450B1"/>
    <w:rsid w:val="00245AB9"/>
    <w:rsid w:val="00245DE3"/>
    <w:rsid w:val="0024616F"/>
    <w:rsid w:val="00247451"/>
    <w:rsid w:val="00247574"/>
    <w:rsid w:val="002477D6"/>
    <w:rsid w:val="00247969"/>
    <w:rsid w:val="00250000"/>
    <w:rsid w:val="0025004F"/>
    <w:rsid w:val="00250AF0"/>
    <w:rsid w:val="002518F6"/>
    <w:rsid w:val="00251D2D"/>
    <w:rsid w:val="002522DC"/>
    <w:rsid w:val="00252370"/>
    <w:rsid w:val="0025254A"/>
    <w:rsid w:val="0025284A"/>
    <w:rsid w:val="0025362E"/>
    <w:rsid w:val="00253BD8"/>
    <w:rsid w:val="00254218"/>
    <w:rsid w:val="00254B54"/>
    <w:rsid w:val="0025571F"/>
    <w:rsid w:val="00255885"/>
    <w:rsid w:val="00255D04"/>
    <w:rsid w:val="002566F5"/>
    <w:rsid w:val="00260E17"/>
    <w:rsid w:val="00261381"/>
    <w:rsid w:val="00261ED8"/>
    <w:rsid w:val="00262AC6"/>
    <w:rsid w:val="00262DF0"/>
    <w:rsid w:val="00263016"/>
    <w:rsid w:val="00263815"/>
    <w:rsid w:val="00263AD9"/>
    <w:rsid w:val="00263EDB"/>
    <w:rsid w:val="002643AC"/>
    <w:rsid w:val="00264A75"/>
    <w:rsid w:val="00264BBF"/>
    <w:rsid w:val="002658AF"/>
    <w:rsid w:val="0026698C"/>
    <w:rsid w:val="00266E87"/>
    <w:rsid w:val="00267F9E"/>
    <w:rsid w:val="00270414"/>
    <w:rsid w:val="00270464"/>
    <w:rsid w:val="0027067F"/>
    <w:rsid w:val="00270812"/>
    <w:rsid w:val="00271DDE"/>
    <w:rsid w:val="002722D3"/>
    <w:rsid w:val="00272410"/>
    <w:rsid w:val="00272B9C"/>
    <w:rsid w:val="002733BD"/>
    <w:rsid w:val="00273690"/>
    <w:rsid w:val="00273A86"/>
    <w:rsid w:val="002749D1"/>
    <w:rsid w:val="00275853"/>
    <w:rsid w:val="00275D35"/>
    <w:rsid w:val="00276EA6"/>
    <w:rsid w:val="0027723F"/>
    <w:rsid w:val="00277936"/>
    <w:rsid w:val="00277E01"/>
    <w:rsid w:val="00277F9C"/>
    <w:rsid w:val="002802FD"/>
    <w:rsid w:val="0028048F"/>
    <w:rsid w:val="00280740"/>
    <w:rsid w:val="00280B40"/>
    <w:rsid w:val="002813EF"/>
    <w:rsid w:val="00281CFC"/>
    <w:rsid w:val="00281FE5"/>
    <w:rsid w:val="002826A5"/>
    <w:rsid w:val="00282ABD"/>
    <w:rsid w:val="00282B17"/>
    <w:rsid w:val="00282D74"/>
    <w:rsid w:val="00282E3F"/>
    <w:rsid w:val="002835C8"/>
    <w:rsid w:val="002837D6"/>
    <w:rsid w:val="00283A3F"/>
    <w:rsid w:val="00283AB9"/>
    <w:rsid w:val="00283D5E"/>
    <w:rsid w:val="00285278"/>
    <w:rsid w:val="00285E13"/>
    <w:rsid w:val="002861B1"/>
    <w:rsid w:val="002865C0"/>
    <w:rsid w:val="0028699E"/>
    <w:rsid w:val="00286A6C"/>
    <w:rsid w:val="00290576"/>
    <w:rsid w:val="00290728"/>
    <w:rsid w:val="002915F0"/>
    <w:rsid w:val="00291F4F"/>
    <w:rsid w:val="00292C13"/>
    <w:rsid w:val="00292F96"/>
    <w:rsid w:val="002940A5"/>
    <w:rsid w:val="00294306"/>
    <w:rsid w:val="0029491B"/>
    <w:rsid w:val="00295AC7"/>
    <w:rsid w:val="00295D8B"/>
    <w:rsid w:val="002964AB"/>
    <w:rsid w:val="002971DD"/>
    <w:rsid w:val="00297DB8"/>
    <w:rsid w:val="00297F8F"/>
    <w:rsid w:val="002A0A4C"/>
    <w:rsid w:val="002A1020"/>
    <w:rsid w:val="002A2287"/>
    <w:rsid w:val="002A2382"/>
    <w:rsid w:val="002A247E"/>
    <w:rsid w:val="002A3277"/>
    <w:rsid w:val="002A3391"/>
    <w:rsid w:val="002A38BC"/>
    <w:rsid w:val="002A3CE1"/>
    <w:rsid w:val="002A3EC0"/>
    <w:rsid w:val="002A3F10"/>
    <w:rsid w:val="002A3FE1"/>
    <w:rsid w:val="002A4501"/>
    <w:rsid w:val="002A460C"/>
    <w:rsid w:val="002A4EC9"/>
    <w:rsid w:val="002A4F43"/>
    <w:rsid w:val="002A5709"/>
    <w:rsid w:val="002A6794"/>
    <w:rsid w:val="002A7516"/>
    <w:rsid w:val="002B06C9"/>
    <w:rsid w:val="002B0CF7"/>
    <w:rsid w:val="002B13FA"/>
    <w:rsid w:val="002B17F5"/>
    <w:rsid w:val="002B1AE5"/>
    <w:rsid w:val="002B1B27"/>
    <w:rsid w:val="002B1E56"/>
    <w:rsid w:val="002B1FD6"/>
    <w:rsid w:val="002B27A2"/>
    <w:rsid w:val="002B2AFE"/>
    <w:rsid w:val="002B2C67"/>
    <w:rsid w:val="002B348C"/>
    <w:rsid w:val="002B351D"/>
    <w:rsid w:val="002B3BD5"/>
    <w:rsid w:val="002B4228"/>
    <w:rsid w:val="002B4259"/>
    <w:rsid w:val="002B444F"/>
    <w:rsid w:val="002B46EC"/>
    <w:rsid w:val="002B4A1E"/>
    <w:rsid w:val="002B5011"/>
    <w:rsid w:val="002B5402"/>
    <w:rsid w:val="002B6EA6"/>
    <w:rsid w:val="002B7A00"/>
    <w:rsid w:val="002B7AD9"/>
    <w:rsid w:val="002C0344"/>
    <w:rsid w:val="002C03A2"/>
    <w:rsid w:val="002C07C2"/>
    <w:rsid w:val="002C1159"/>
    <w:rsid w:val="002C24D6"/>
    <w:rsid w:val="002C2978"/>
    <w:rsid w:val="002C2AE7"/>
    <w:rsid w:val="002C33BD"/>
    <w:rsid w:val="002C3885"/>
    <w:rsid w:val="002C393D"/>
    <w:rsid w:val="002C3A86"/>
    <w:rsid w:val="002C4F29"/>
    <w:rsid w:val="002C4FEB"/>
    <w:rsid w:val="002C5633"/>
    <w:rsid w:val="002C598B"/>
    <w:rsid w:val="002C648A"/>
    <w:rsid w:val="002C6BD7"/>
    <w:rsid w:val="002C6D88"/>
    <w:rsid w:val="002C7936"/>
    <w:rsid w:val="002D05A8"/>
    <w:rsid w:val="002D06B3"/>
    <w:rsid w:val="002D0834"/>
    <w:rsid w:val="002D0B2D"/>
    <w:rsid w:val="002D1063"/>
    <w:rsid w:val="002D12D6"/>
    <w:rsid w:val="002D1438"/>
    <w:rsid w:val="002D20CD"/>
    <w:rsid w:val="002D217B"/>
    <w:rsid w:val="002D2231"/>
    <w:rsid w:val="002D351F"/>
    <w:rsid w:val="002D35B5"/>
    <w:rsid w:val="002D4150"/>
    <w:rsid w:val="002D4C53"/>
    <w:rsid w:val="002D56D3"/>
    <w:rsid w:val="002D5756"/>
    <w:rsid w:val="002D6810"/>
    <w:rsid w:val="002D6CA7"/>
    <w:rsid w:val="002D6DDD"/>
    <w:rsid w:val="002D73A4"/>
    <w:rsid w:val="002D74C9"/>
    <w:rsid w:val="002D7DC3"/>
    <w:rsid w:val="002E002C"/>
    <w:rsid w:val="002E0184"/>
    <w:rsid w:val="002E021D"/>
    <w:rsid w:val="002E060D"/>
    <w:rsid w:val="002E0E28"/>
    <w:rsid w:val="002E33AF"/>
    <w:rsid w:val="002E3491"/>
    <w:rsid w:val="002E3B0C"/>
    <w:rsid w:val="002E467E"/>
    <w:rsid w:val="002E493D"/>
    <w:rsid w:val="002E5C6B"/>
    <w:rsid w:val="002E5F83"/>
    <w:rsid w:val="002E6012"/>
    <w:rsid w:val="002E63E0"/>
    <w:rsid w:val="002E64C3"/>
    <w:rsid w:val="002E7124"/>
    <w:rsid w:val="002E7484"/>
    <w:rsid w:val="002E756A"/>
    <w:rsid w:val="002F02E0"/>
    <w:rsid w:val="002F0BBB"/>
    <w:rsid w:val="002F0F65"/>
    <w:rsid w:val="002F103A"/>
    <w:rsid w:val="002F1397"/>
    <w:rsid w:val="002F292B"/>
    <w:rsid w:val="002F2CED"/>
    <w:rsid w:val="002F3E80"/>
    <w:rsid w:val="002F44F1"/>
    <w:rsid w:val="002F49D1"/>
    <w:rsid w:val="002F4A54"/>
    <w:rsid w:val="002F4AF5"/>
    <w:rsid w:val="002F4B1E"/>
    <w:rsid w:val="002F4FE9"/>
    <w:rsid w:val="002F515C"/>
    <w:rsid w:val="002F5477"/>
    <w:rsid w:val="002F698B"/>
    <w:rsid w:val="002F7248"/>
    <w:rsid w:val="002F762D"/>
    <w:rsid w:val="002F79EA"/>
    <w:rsid w:val="0030138D"/>
    <w:rsid w:val="00301A05"/>
    <w:rsid w:val="00301A7C"/>
    <w:rsid w:val="00301B90"/>
    <w:rsid w:val="00301C5E"/>
    <w:rsid w:val="00301D48"/>
    <w:rsid w:val="0030224D"/>
    <w:rsid w:val="00303060"/>
    <w:rsid w:val="003038BC"/>
    <w:rsid w:val="00303FA6"/>
    <w:rsid w:val="0030457A"/>
    <w:rsid w:val="0030586C"/>
    <w:rsid w:val="00305DBB"/>
    <w:rsid w:val="00305ED3"/>
    <w:rsid w:val="00306360"/>
    <w:rsid w:val="00306388"/>
    <w:rsid w:val="003067C9"/>
    <w:rsid w:val="00307FA1"/>
    <w:rsid w:val="003104AD"/>
    <w:rsid w:val="0031076F"/>
    <w:rsid w:val="00310D41"/>
    <w:rsid w:val="003113D5"/>
    <w:rsid w:val="003127C7"/>
    <w:rsid w:val="0031354F"/>
    <w:rsid w:val="00313B61"/>
    <w:rsid w:val="0031446E"/>
    <w:rsid w:val="003152F7"/>
    <w:rsid w:val="003154F3"/>
    <w:rsid w:val="00316765"/>
    <w:rsid w:val="00316857"/>
    <w:rsid w:val="00317744"/>
    <w:rsid w:val="00317FCE"/>
    <w:rsid w:val="0032009E"/>
    <w:rsid w:val="00320517"/>
    <w:rsid w:val="0032051B"/>
    <w:rsid w:val="00320852"/>
    <w:rsid w:val="00320DAD"/>
    <w:rsid w:val="00321E39"/>
    <w:rsid w:val="003228D2"/>
    <w:rsid w:val="0032293A"/>
    <w:rsid w:val="003229A6"/>
    <w:rsid w:val="00322CBB"/>
    <w:rsid w:val="00323475"/>
    <w:rsid w:val="00323591"/>
    <w:rsid w:val="00323D8C"/>
    <w:rsid w:val="00324363"/>
    <w:rsid w:val="00324873"/>
    <w:rsid w:val="00324A09"/>
    <w:rsid w:val="00324A6E"/>
    <w:rsid w:val="00324B30"/>
    <w:rsid w:val="00324D25"/>
    <w:rsid w:val="00324D26"/>
    <w:rsid w:val="00325A47"/>
    <w:rsid w:val="00325BFF"/>
    <w:rsid w:val="00326105"/>
    <w:rsid w:val="003263E1"/>
    <w:rsid w:val="003268CA"/>
    <w:rsid w:val="00326DD3"/>
    <w:rsid w:val="00326EB3"/>
    <w:rsid w:val="00326FC1"/>
    <w:rsid w:val="003270CA"/>
    <w:rsid w:val="0032740D"/>
    <w:rsid w:val="00327691"/>
    <w:rsid w:val="00327C42"/>
    <w:rsid w:val="00327D9C"/>
    <w:rsid w:val="00327DB5"/>
    <w:rsid w:val="003300FD"/>
    <w:rsid w:val="0033045C"/>
    <w:rsid w:val="00330A24"/>
    <w:rsid w:val="00330B66"/>
    <w:rsid w:val="00330C07"/>
    <w:rsid w:val="00330E46"/>
    <w:rsid w:val="00330EE1"/>
    <w:rsid w:val="003311E0"/>
    <w:rsid w:val="0033153F"/>
    <w:rsid w:val="00331876"/>
    <w:rsid w:val="003318EE"/>
    <w:rsid w:val="00331D9D"/>
    <w:rsid w:val="003321FE"/>
    <w:rsid w:val="003325A5"/>
    <w:rsid w:val="003326CB"/>
    <w:rsid w:val="003330AA"/>
    <w:rsid w:val="00334817"/>
    <w:rsid w:val="00334941"/>
    <w:rsid w:val="00334DBA"/>
    <w:rsid w:val="00334DC7"/>
    <w:rsid w:val="00334F1E"/>
    <w:rsid w:val="0033566B"/>
    <w:rsid w:val="00335B82"/>
    <w:rsid w:val="00335DB4"/>
    <w:rsid w:val="00336652"/>
    <w:rsid w:val="00336B0F"/>
    <w:rsid w:val="00336F2B"/>
    <w:rsid w:val="003374E7"/>
    <w:rsid w:val="00340291"/>
    <w:rsid w:val="00340FB5"/>
    <w:rsid w:val="00341406"/>
    <w:rsid w:val="00341620"/>
    <w:rsid w:val="00341686"/>
    <w:rsid w:val="0034169B"/>
    <w:rsid w:val="003419E2"/>
    <w:rsid w:val="003427BF"/>
    <w:rsid w:val="003429DB"/>
    <w:rsid w:val="00342B8B"/>
    <w:rsid w:val="00342C95"/>
    <w:rsid w:val="00342E86"/>
    <w:rsid w:val="00343E0E"/>
    <w:rsid w:val="0034471B"/>
    <w:rsid w:val="0034480C"/>
    <w:rsid w:val="00344C91"/>
    <w:rsid w:val="00345AA3"/>
    <w:rsid w:val="00346935"/>
    <w:rsid w:val="00346980"/>
    <w:rsid w:val="0034785C"/>
    <w:rsid w:val="00347A2E"/>
    <w:rsid w:val="003505E5"/>
    <w:rsid w:val="00350690"/>
    <w:rsid w:val="00350AF6"/>
    <w:rsid w:val="00350CB1"/>
    <w:rsid w:val="00350E83"/>
    <w:rsid w:val="0035148C"/>
    <w:rsid w:val="00351821"/>
    <w:rsid w:val="00351ED3"/>
    <w:rsid w:val="003532D0"/>
    <w:rsid w:val="00353460"/>
    <w:rsid w:val="0035394B"/>
    <w:rsid w:val="00353B90"/>
    <w:rsid w:val="003546E5"/>
    <w:rsid w:val="00354A2A"/>
    <w:rsid w:val="003550DC"/>
    <w:rsid w:val="0035528A"/>
    <w:rsid w:val="00355504"/>
    <w:rsid w:val="0035556F"/>
    <w:rsid w:val="003555D7"/>
    <w:rsid w:val="003557F9"/>
    <w:rsid w:val="0035591B"/>
    <w:rsid w:val="00355CD6"/>
    <w:rsid w:val="003565DC"/>
    <w:rsid w:val="00356856"/>
    <w:rsid w:val="00357104"/>
    <w:rsid w:val="003573E5"/>
    <w:rsid w:val="00357887"/>
    <w:rsid w:val="00357B2D"/>
    <w:rsid w:val="00357FC6"/>
    <w:rsid w:val="003600DB"/>
    <w:rsid w:val="00360691"/>
    <w:rsid w:val="00360D39"/>
    <w:rsid w:val="00360DD1"/>
    <w:rsid w:val="003622E6"/>
    <w:rsid w:val="003626E4"/>
    <w:rsid w:val="00363B67"/>
    <w:rsid w:val="00363F41"/>
    <w:rsid w:val="0036454D"/>
    <w:rsid w:val="00364552"/>
    <w:rsid w:val="0036573B"/>
    <w:rsid w:val="00365E29"/>
    <w:rsid w:val="00366DE1"/>
    <w:rsid w:val="00367BC6"/>
    <w:rsid w:val="003703F9"/>
    <w:rsid w:val="0037092E"/>
    <w:rsid w:val="00370A2B"/>
    <w:rsid w:val="00370ABD"/>
    <w:rsid w:val="00371B76"/>
    <w:rsid w:val="00372932"/>
    <w:rsid w:val="00372D79"/>
    <w:rsid w:val="00373130"/>
    <w:rsid w:val="003732BC"/>
    <w:rsid w:val="0037569E"/>
    <w:rsid w:val="00375B1D"/>
    <w:rsid w:val="00375C9B"/>
    <w:rsid w:val="00375CB5"/>
    <w:rsid w:val="00375F3C"/>
    <w:rsid w:val="003763D4"/>
    <w:rsid w:val="00376439"/>
    <w:rsid w:val="003765A1"/>
    <w:rsid w:val="00376D11"/>
    <w:rsid w:val="0037729E"/>
    <w:rsid w:val="00377D20"/>
    <w:rsid w:val="003803A9"/>
    <w:rsid w:val="003803B1"/>
    <w:rsid w:val="00380E36"/>
    <w:rsid w:val="00380E72"/>
    <w:rsid w:val="00381AAB"/>
    <w:rsid w:val="00381B6B"/>
    <w:rsid w:val="00381CB3"/>
    <w:rsid w:val="00381CE4"/>
    <w:rsid w:val="00381E1A"/>
    <w:rsid w:val="00381FB9"/>
    <w:rsid w:val="003820DB"/>
    <w:rsid w:val="003822C7"/>
    <w:rsid w:val="00382403"/>
    <w:rsid w:val="00382666"/>
    <w:rsid w:val="00382A1D"/>
    <w:rsid w:val="00382FF7"/>
    <w:rsid w:val="003849C6"/>
    <w:rsid w:val="00384BAF"/>
    <w:rsid w:val="00384FF0"/>
    <w:rsid w:val="00385025"/>
    <w:rsid w:val="00385438"/>
    <w:rsid w:val="0038574E"/>
    <w:rsid w:val="00385BF3"/>
    <w:rsid w:val="00385E5D"/>
    <w:rsid w:val="00386CC7"/>
    <w:rsid w:val="0038794A"/>
    <w:rsid w:val="00387A30"/>
    <w:rsid w:val="00390581"/>
    <w:rsid w:val="00390B83"/>
    <w:rsid w:val="00390E85"/>
    <w:rsid w:val="00390F38"/>
    <w:rsid w:val="003928DB"/>
    <w:rsid w:val="00392E03"/>
    <w:rsid w:val="00392FA1"/>
    <w:rsid w:val="00393885"/>
    <w:rsid w:val="00394295"/>
    <w:rsid w:val="0039450A"/>
    <w:rsid w:val="00394791"/>
    <w:rsid w:val="00394B45"/>
    <w:rsid w:val="00394BA8"/>
    <w:rsid w:val="0039563F"/>
    <w:rsid w:val="00395FEA"/>
    <w:rsid w:val="00396A97"/>
    <w:rsid w:val="00396C56"/>
    <w:rsid w:val="00396D6F"/>
    <w:rsid w:val="00396FA0"/>
    <w:rsid w:val="0039719F"/>
    <w:rsid w:val="0039760F"/>
    <w:rsid w:val="003977CA"/>
    <w:rsid w:val="00397A18"/>
    <w:rsid w:val="00397E45"/>
    <w:rsid w:val="003A01E7"/>
    <w:rsid w:val="003A026F"/>
    <w:rsid w:val="003A0685"/>
    <w:rsid w:val="003A0B9D"/>
    <w:rsid w:val="003A0E66"/>
    <w:rsid w:val="003A1EDB"/>
    <w:rsid w:val="003A2602"/>
    <w:rsid w:val="003A2718"/>
    <w:rsid w:val="003A29B0"/>
    <w:rsid w:val="003A2DFA"/>
    <w:rsid w:val="003A3380"/>
    <w:rsid w:val="003A3C36"/>
    <w:rsid w:val="003A3C38"/>
    <w:rsid w:val="003A4178"/>
    <w:rsid w:val="003A4497"/>
    <w:rsid w:val="003A46E3"/>
    <w:rsid w:val="003A4DD1"/>
    <w:rsid w:val="003A5BEA"/>
    <w:rsid w:val="003A5CC0"/>
    <w:rsid w:val="003A6E03"/>
    <w:rsid w:val="003A7286"/>
    <w:rsid w:val="003A77B2"/>
    <w:rsid w:val="003A7835"/>
    <w:rsid w:val="003A79F5"/>
    <w:rsid w:val="003B029D"/>
    <w:rsid w:val="003B136F"/>
    <w:rsid w:val="003B1952"/>
    <w:rsid w:val="003B1B1A"/>
    <w:rsid w:val="003B1BCD"/>
    <w:rsid w:val="003B2757"/>
    <w:rsid w:val="003B2A53"/>
    <w:rsid w:val="003B2E16"/>
    <w:rsid w:val="003B32DF"/>
    <w:rsid w:val="003B3329"/>
    <w:rsid w:val="003B38AE"/>
    <w:rsid w:val="003B4002"/>
    <w:rsid w:val="003B4381"/>
    <w:rsid w:val="003B4610"/>
    <w:rsid w:val="003B4876"/>
    <w:rsid w:val="003B4D17"/>
    <w:rsid w:val="003B5A93"/>
    <w:rsid w:val="003B5C14"/>
    <w:rsid w:val="003B64CD"/>
    <w:rsid w:val="003B70DA"/>
    <w:rsid w:val="003B7849"/>
    <w:rsid w:val="003B7AC3"/>
    <w:rsid w:val="003B7DA4"/>
    <w:rsid w:val="003C008D"/>
    <w:rsid w:val="003C03E2"/>
    <w:rsid w:val="003C0ACA"/>
    <w:rsid w:val="003C318E"/>
    <w:rsid w:val="003C370B"/>
    <w:rsid w:val="003C3974"/>
    <w:rsid w:val="003C3FBA"/>
    <w:rsid w:val="003C4BC6"/>
    <w:rsid w:val="003C4D31"/>
    <w:rsid w:val="003C4F00"/>
    <w:rsid w:val="003C502B"/>
    <w:rsid w:val="003C507F"/>
    <w:rsid w:val="003C560A"/>
    <w:rsid w:val="003C56CF"/>
    <w:rsid w:val="003C6586"/>
    <w:rsid w:val="003C688E"/>
    <w:rsid w:val="003C71AA"/>
    <w:rsid w:val="003C75F9"/>
    <w:rsid w:val="003C75FD"/>
    <w:rsid w:val="003D14FA"/>
    <w:rsid w:val="003D175C"/>
    <w:rsid w:val="003D187F"/>
    <w:rsid w:val="003D1D09"/>
    <w:rsid w:val="003D26E3"/>
    <w:rsid w:val="003D2C43"/>
    <w:rsid w:val="003D2E82"/>
    <w:rsid w:val="003D3229"/>
    <w:rsid w:val="003D32A9"/>
    <w:rsid w:val="003D384B"/>
    <w:rsid w:val="003D4CEF"/>
    <w:rsid w:val="003D4DEA"/>
    <w:rsid w:val="003D53D5"/>
    <w:rsid w:val="003D58F3"/>
    <w:rsid w:val="003D629A"/>
    <w:rsid w:val="003D6F81"/>
    <w:rsid w:val="003D7145"/>
    <w:rsid w:val="003D735C"/>
    <w:rsid w:val="003D7620"/>
    <w:rsid w:val="003D796B"/>
    <w:rsid w:val="003E0045"/>
    <w:rsid w:val="003E1F88"/>
    <w:rsid w:val="003E285A"/>
    <w:rsid w:val="003E3057"/>
    <w:rsid w:val="003E37FD"/>
    <w:rsid w:val="003E3C81"/>
    <w:rsid w:val="003E3F3B"/>
    <w:rsid w:val="003E4027"/>
    <w:rsid w:val="003E4348"/>
    <w:rsid w:val="003E4418"/>
    <w:rsid w:val="003E4EF6"/>
    <w:rsid w:val="003E5235"/>
    <w:rsid w:val="003E5727"/>
    <w:rsid w:val="003E5DC3"/>
    <w:rsid w:val="003E64ED"/>
    <w:rsid w:val="003E7710"/>
    <w:rsid w:val="003F04CE"/>
    <w:rsid w:val="003F0521"/>
    <w:rsid w:val="003F0CB8"/>
    <w:rsid w:val="003F0D1E"/>
    <w:rsid w:val="003F16DC"/>
    <w:rsid w:val="003F1C64"/>
    <w:rsid w:val="003F22EF"/>
    <w:rsid w:val="003F232D"/>
    <w:rsid w:val="003F2B79"/>
    <w:rsid w:val="003F3157"/>
    <w:rsid w:val="003F3F34"/>
    <w:rsid w:val="003F4840"/>
    <w:rsid w:val="003F4C6C"/>
    <w:rsid w:val="003F5092"/>
    <w:rsid w:val="003F5C2F"/>
    <w:rsid w:val="003F5FB5"/>
    <w:rsid w:val="003F60F6"/>
    <w:rsid w:val="003F61E3"/>
    <w:rsid w:val="003F6667"/>
    <w:rsid w:val="003F67BE"/>
    <w:rsid w:val="003F6C33"/>
    <w:rsid w:val="003F72A8"/>
    <w:rsid w:val="003F7369"/>
    <w:rsid w:val="003F75C2"/>
    <w:rsid w:val="003F7CAD"/>
    <w:rsid w:val="003F7D72"/>
    <w:rsid w:val="003F7F2E"/>
    <w:rsid w:val="00400DE9"/>
    <w:rsid w:val="00401528"/>
    <w:rsid w:val="00401569"/>
    <w:rsid w:val="00401977"/>
    <w:rsid w:val="00401CBF"/>
    <w:rsid w:val="00401FCD"/>
    <w:rsid w:val="00402DCC"/>
    <w:rsid w:val="0040375F"/>
    <w:rsid w:val="00403B59"/>
    <w:rsid w:val="00403C87"/>
    <w:rsid w:val="0040520F"/>
    <w:rsid w:val="00405540"/>
    <w:rsid w:val="004058E7"/>
    <w:rsid w:val="0040596C"/>
    <w:rsid w:val="00405CD1"/>
    <w:rsid w:val="004060CF"/>
    <w:rsid w:val="004060D0"/>
    <w:rsid w:val="00406113"/>
    <w:rsid w:val="0040635E"/>
    <w:rsid w:val="00406744"/>
    <w:rsid w:val="00406A93"/>
    <w:rsid w:val="00407114"/>
    <w:rsid w:val="00407534"/>
    <w:rsid w:val="0040755A"/>
    <w:rsid w:val="004075F1"/>
    <w:rsid w:val="00407663"/>
    <w:rsid w:val="00407D88"/>
    <w:rsid w:val="00407FDF"/>
    <w:rsid w:val="0041005F"/>
    <w:rsid w:val="0041006D"/>
    <w:rsid w:val="00410444"/>
    <w:rsid w:val="00410F3F"/>
    <w:rsid w:val="004111AD"/>
    <w:rsid w:val="00411C5B"/>
    <w:rsid w:val="00411DDB"/>
    <w:rsid w:val="00411E94"/>
    <w:rsid w:val="0041222D"/>
    <w:rsid w:val="00412568"/>
    <w:rsid w:val="004125B9"/>
    <w:rsid w:val="0041297F"/>
    <w:rsid w:val="00412BCC"/>
    <w:rsid w:val="00413F9C"/>
    <w:rsid w:val="0041428D"/>
    <w:rsid w:val="004149A0"/>
    <w:rsid w:val="00416199"/>
    <w:rsid w:val="004161FF"/>
    <w:rsid w:val="004167A3"/>
    <w:rsid w:val="00416DBF"/>
    <w:rsid w:val="00416F1D"/>
    <w:rsid w:val="00417519"/>
    <w:rsid w:val="004177F9"/>
    <w:rsid w:val="00417F91"/>
    <w:rsid w:val="00417FBC"/>
    <w:rsid w:val="00420D37"/>
    <w:rsid w:val="00420FBF"/>
    <w:rsid w:val="004213CB"/>
    <w:rsid w:val="004214F9"/>
    <w:rsid w:val="00421755"/>
    <w:rsid w:val="00421DB2"/>
    <w:rsid w:val="004227DB"/>
    <w:rsid w:val="0042440F"/>
    <w:rsid w:val="004249AE"/>
    <w:rsid w:val="00424B16"/>
    <w:rsid w:val="00424CD8"/>
    <w:rsid w:val="00424DA7"/>
    <w:rsid w:val="0042506E"/>
    <w:rsid w:val="0042572B"/>
    <w:rsid w:val="00425991"/>
    <w:rsid w:val="00425C4E"/>
    <w:rsid w:val="00425C54"/>
    <w:rsid w:val="004263C0"/>
    <w:rsid w:val="0042755C"/>
    <w:rsid w:val="004277B4"/>
    <w:rsid w:val="004277C0"/>
    <w:rsid w:val="00430A8A"/>
    <w:rsid w:val="00430AD1"/>
    <w:rsid w:val="0043133B"/>
    <w:rsid w:val="004313EE"/>
    <w:rsid w:val="004314CE"/>
    <w:rsid w:val="00431ED3"/>
    <w:rsid w:val="00432216"/>
    <w:rsid w:val="00432498"/>
    <w:rsid w:val="0043272D"/>
    <w:rsid w:val="00432733"/>
    <w:rsid w:val="00432737"/>
    <w:rsid w:val="0043357B"/>
    <w:rsid w:val="00433C84"/>
    <w:rsid w:val="00433EE0"/>
    <w:rsid w:val="004340ED"/>
    <w:rsid w:val="0043416E"/>
    <w:rsid w:val="00434DC8"/>
    <w:rsid w:val="00434FE8"/>
    <w:rsid w:val="00435251"/>
    <w:rsid w:val="004356ED"/>
    <w:rsid w:val="004357F6"/>
    <w:rsid w:val="0043597B"/>
    <w:rsid w:val="00435FDA"/>
    <w:rsid w:val="0043621D"/>
    <w:rsid w:val="00436A84"/>
    <w:rsid w:val="00436BB5"/>
    <w:rsid w:val="00437472"/>
    <w:rsid w:val="0043787B"/>
    <w:rsid w:val="0043798F"/>
    <w:rsid w:val="00437A1D"/>
    <w:rsid w:val="00440126"/>
    <w:rsid w:val="00440307"/>
    <w:rsid w:val="0044060C"/>
    <w:rsid w:val="0044063D"/>
    <w:rsid w:val="00440B09"/>
    <w:rsid w:val="004411BA"/>
    <w:rsid w:val="00441421"/>
    <w:rsid w:val="0044189B"/>
    <w:rsid w:val="004418DE"/>
    <w:rsid w:val="00441CC1"/>
    <w:rsid w:val="00441F99"/>
    <w:rsid w:val="0044241E"/>
    <w:rsid w:val="00442C29"/>
    <w:rsid w:val="00442CC2"/>
    <w:rsid w:val="00442EE2"/>
    <w:rsid w:val="00442F63"/>
    <w:rsid w:val="00443C3E"/>
    <w:rsid w:val="00443C9E"/>
    <w:rsid w:val="004441F3"/>
    <w:rsid w:val="004443EE"/>
    <w:rsid w:val="00444E19"/>
    <w:rsid w:val="0044542A"/>
    <w:rsid w:val="00445AAE"/>
    <w:rsid w:val="00445E4F"/>
    <w:rsid w:val="00446643"/>
    <w:rsid w:val="00447567"/>
    <w:rsid w:val="0044763D"/>
    <w:rsid w:val="00447730"/>
    <w:rsid w:val="00447BC5"/>
    <w:rsid w:val="004501C5"/>
    <w:rsid w:val="0045155B"/>
    <w:rsid w:val="00451678"/>
    <w:rsid w:val="00452065"/>
    <w:rsid w:val="00452BCB"/>
    <w:rsid w:val="004534F1"/>
    <w:rsid w:val="0045445E"/>
    <w:rsid w:val="00454B97"/>
    <w:rsid w:val="00455059"/>
    <w:rsid w:val="00455277"/>
    <w:rsid w:val="00455DEA"/>
    <w:rsid w:val="00456290"/>
    <w:rsid w:val="00456A57"/>
    <w:rsid w:val="004570A1"/>
    <w:rsid w:val="004572C9"/>
    <w:rsid w:val="00457978"/>
    <w:rsid w:val="00460395"/>
    <w:rsid w:val="00460A47"/>
    <w:rsid w:val="00461095"/>
    <w:rsid w:val="00461753"/>
    <w:rsid w:val="00461890"/>
    <w:rsid w:val="00461F71"/>
    <w:rsid w:val="004622A9"/>
    <w:rsid w:val="004625B1"/>
    <w:rsid w:val="00462B0C"/>
    <w:rsid w:val="00462F16"/>
    <w:rsid w:val="00463758"/>
    <w:rsid w:val="00463819"/>
    <w:rsid w:val="00463AAF"/>
    <w:rsid w:val="00463ABD"/>
    <w:rsid w:val="00463B10"/>
    <w:rsid w:val="00464061"/>
    <w:rsid w:val="00464184"/>
    <w:rsid w:val="004642D2"/>
    <w:rsid w:val="00465A6E"/>
    <w:rsid w:val="004661FD"/>
    <w:rsid w:val="00466531"/>
    <w:rsid w:val="00466B1D"/>
    <w:rsid w:val="00466BCA"/>
    <w:rsid w:val="00466D36"/>
    <w:rsid w:val="00467355"/>
    <w:rsid w:val="0046748C"/>
    <w:rsid w:val="00467844"/>
    <w:rsid w:val="00467914"/>
    <w:rsid w:val="00467ADF"/>
    <w:rsid w:val="00470486"/>
    <w:rsid w:val="00470562"/>
    <w:rsid w:val="004705D1"/>
    <w:rsid w:val="00470ECE"/>
    <w:rsid w:val="004712C6"/>
    <w:rsid w:val="004713B2"/>
    <w:rsid w:val="004715F2"/>
    <w:rsid w:val="0047165B"/>
    <w:rsid w:val="00471A5F"/>
    <w:rsid w:val="00471EBC"/>
    <w:rsid w:val="00471F4D"/>
    <w:rsid w:val="00472344"/>
    <w:rsid w:val="0047238A"/>
    <w:rsid w:val="004724F2"/>
    <w:rsid w:val="004728FC"/>
    <w:rsid w:val="00472DA8"/>
    <w:rsid w:val="004730F5"/>
    <w:rsid w:val="0047328D"/>
    <w:rsid w:val="00473D48"/>
    <w:rsid w:val="00474EF7"/>
    <w:rsid w:val="004751B0"/>
    <w:rsid w:val="00475B3D"/>
    <w:rsid w:val="00475E0B"/>
    <w:rsid w:val="004764C5"/>
    <w:rsid w:val="00477C77"/>
    <w:rsid w:val="00480480"/>
    <w:rsid w:val="00480596"/>
    <w:rsid w:val="00480B2D"/>
    <w:rsid w:val="004814DA"/>
    <w:rsid w:val="00481784"/>
    <w:rsid w:val="00481B66"/>
    <w:rsid w:val="00482706"/>
    <w:rsid w:val="00482761"/>
    <w:rsid w:val="00482B48"/>
    <w:rsid w:val="00482EFB"/>
    <w:rsid w:val="00482F89"/>
    <w:rsid w:val="0048464B"/>
    <w:rsid w:val="00484CDC"/>
    <w:rsid w:val="00484F60"/>
    <w:rsid w:val="004853A1"/>
    <w:rsid w:val="00485DEF"/>
    <w:rsid w:val="00486883"/>
    <w:rsid w:val="00486BE3"/>
    <w:rsid w:val="00486FE3"/>
    <w:rsid w:val="004907EC"/>
    <w:rsid w:val="0049145A"/>
    <w:rsid w:val="00492558"/>
    <w:rsid w:val="00492990"/>
    <w:rsid w:val="00492BA5"/>
    <w:rsid w:val="00492CCE"/>
    <w:rsid w:val="004930B2"/>
    <w:rsid w:val="00493609"/>
    <w:rsid w:val="0049440C"/>
    <w:rsid w:val="004944D5"/>
    <w:rsid w:val="00495AED"/>
    <w:rsid w:val="00495F43"/>
    <w:rsid w:val="0049602B"/>
    <w:rsid w:val="0049612C"/>
    <w:rsid w:val="004962B5"/>
    <w:rsid w:val="004963F5"/>
    <w:rsid w:val="00497B88"/>
    <w:rsid w:val="00497C13"/>
    <w:rsid w:val="004A0382"/>
    <w:rsid w:val="004A0808"/>
    <w:rsid w:val="004A0A35"/>
    <w:rsid w:val="004A1040"/>
    <w:rsid w:val="004A121D"/>
    <w:rsid w:val="004A18A6"/>
    <w:rsid w:val="004A23B8"/>
    <w:rsid w:val="004A26D3"/>
    <w:rsid w:val="004A283E"/>
    <w:rsid w:val="004A2B3A"/>
    <w:rsid w:val="004A3453"/>
    <w:rsid w:val="004A3A65"/>
    <w:rsid w:val="004A489C"/>
    <w:rsid w:val="004A5079"/>
    <w:rsid w:val="004A5111"/>
    <w:rsid w:val="004A57C3"/>
    <w:rsid w:val="004A57EA"/>
    <w:rsid w:val="004A5AB1"/>
    <w:rsid w:val="004A624A"/>
    <w:rsid w:val="004A626A"/>
    <w:rsid w:val="004A66EF"/>
    <w:rsid w:val="004A676D"/>
    <w:rsid w:val="004A7F29"/>
    <w:rsid w:val="004B00F1"/>
    <w:rsid w:val="004B05B7"/>
    <w:rsid w:val="004B0AA2"/>
    <w:rsid w:val="004B1D8D"/>
    <w:rsid w:val="004B2222"/>
    <w:rsid w:val="004B235E"/>
    <w:rsid w:val="004B253A"/>
    <w:rsid w:val="004B2DA6"/>
    <w:rsid w:val="004B38AD"/>
    <w:rsid w:val="004B3D7B"/>
    <w:rsid w:val="004B50D7"/>
    <w:rsid w:val="004B5297"/>
    <w:rsid w:val="004B56E7"/>
    <w:rsid w:val="004B5AD4"/>
    <w:rsid w:val="004B5C3A"/>
    <w:rsid w:val="004C0FAF"/>
    <w:rsid w:val="004C1595"/>
    <w:rsid w:val="004C195A"/>
    <w:rsid w:val="004C1A87"/>
    <w:rsid w:val="004C1F8A"/>
    <w:rsid w:val="004C24EF"/>
    <w:rsid w:val="004C2A35"/>
    <w:rsid w:val="004C30D0"/>
    <w:rsid w:val="004C350F"/>
    <w:rsid w:val="004C3C85"/>
    <w:rsid w:val="004C41F1"/>
    <w:rsid w:val="004C43C8"/>
    <w:rsid w:val="004C4691"/>
    <w:rsid w:val="004C5BF2"/>
    <w:rsid w:val="004C639C"/>
    <w:rsid w:val="004C6F31"/>
    <w:rsid w:val="004C6F60"/>
    <w:rsid w:val="004C718C"/>
    <w:rsid w:val="004C71B7"/>
    <w:rsid w:val="004C740C"/>
    <w:rsid w:val="004C771A"/>
    <w:rsid w:val="004C7E69"/>
    <w:rsid w:val="004D0A32"/>
    <w:rsid w:val="004D1F8E"/>
    <w:rsid w:val="004D229C"/>
    <w:rsid w:val="004D2349"/>
    <w:rsid w:val="004D2AFF"/>
    <w:rsid w:val="004D4532"/>
    <w:rsid w:val="004D4BE9"/>
    <w:rsid w:val="004D4EBF"/>
    <w:rsid w:val="004D552F"/>
    <w:rsid w:val="004D5AC0"/>
    <w:rsid w:val="004D5C58"/>
    <w:rsid w:val="004D6171"/>
    <w:rsid w:val="004D6C1B"/>
    <w:rsid w:val="004D6CF9"/>
    <w:rsid w:val="004D6F6F"/>
    <w:rsid w:val="004D78DB"/>
    <w:rsid w:val="004D7A06"/>
    <w:rsid w:val="004D7D02"/>
    <w:rsid w:val="004D7F4F"/>
    <w:rsid w:val="004E010C"/>
    <w:rsid w:val="004E04CF"/>
    <w:rsid w:val="004E13A7"/>
    <w:rsid w:val="004E14FB"/>
    <w:rsid w:val="004E21D3"/>
    <w:rsid w:val="004E2ADA"/>
    <w:rsid w:val="004E2D09"/>
    <w:rsid w:val="004E33D7"/>
    <w:rsid w:val="004E364E"/>
    <w:rsid w:val="004E376A"/>
    <w:rsid w:val="004E3BA2"/>
    <w:rsid w:val="004E3C28"/>
    <w:rsid w:val="004E52B0"/>
    <w:rsid w:val="004E5DBA"/>
    <w:rsid w:val="004E5E62"/>
    <w:rsid w:val="004E63E1"/>
    <w:rsid w:val="004E69B1"/>
    <w:rsid w:val="004E6BFF"/>
    <w:rsid w:val="004E7826"/>
    <w:rsid w:val="004E78EF"/>
    <w:rsid w:val="004E78FC"/>
    <w:rsid w:val="004E7C55"/>
    <w:rsid w:val="004E7D2E"/>
    <w:rsid w:val="004E7FE1"/>
    <w:rsid w:val="004F2185"/>
    <w:rsid w:val="004F2A3E"/>
    <w:rsid w:val="004F2A50"/>
    <w:rsid w:val="004F37FA"/>
    <w:rsid w:val="004F3928"/>
    <w:rsid w:val="004F3B73"/>
    <w:rsid w:val="004F4045"/>
    <w:rsid w:val="004F4661"/>
    <w:rsid w:val="004F5553"/>
    <w:rsid w:val="004F5AE3"/>
    <w:rsid w:val="004F67C8"/>
    <w:rsid w:val="004F6C2A"/>
    <w:rsid w:val="004F7523"/>
    <w:rsid w:val="0050040A"/>
    <w:rsid w:val="00500470"/>
    <w:rsid w:val="00501B3F"/>
    <w:rsid w:val="00502453"/>
    <w:rsid w:val="00502CB0"/>
    <w:rsid w:val="00502CFD"/>
    <w:rsid w:val="005031FA"/>
    <w:rsid w:val="00503710"/>
    <w:rsid w:val="00503844"/>
    <w:rsid w:val="00503B60"/>
    <w:rsid w:val="005046B7"/>
    <w:rsid w:val="00504A3E"/>
    <w:rsid w:val="00504AD1"/>
    <w:rsid w:val="00504E1E"/>
    <w:rsid w:val="00505237"/>
    <w:rsid w:val="005055BE"/>
    <w:rsid w:val="00505EC8"/>
    <w:rsid w:val="00506AB0"/>
    <w:rsid w:val="00506CE1"/>
    <w:rsid w:val="005073CF"/>
    <w:rsid w:val="005073EC"/>
    <w:rsid w:val="00510380"/>
    <w:rsid w:val="00510A72"/>
    <w:rsid w:val="00510E63"/>
    <w:rsid w:val="005110FA"/>
    <w:rsid w:val="005111AF"/>
    <w:rsid w:val="0051199E"/>
    <w:rsid w:val="00511DE9"/>
    <w:rsid w:val="0051220B"/>
    <w:rsid w:val="00512517"/>
    <w:rsid w:val="005125CE"/>
    <w:rsid w:val="0051323E"/>
    <w:rsid w:val="00513D5E"/>
    <w:rsid w:val="0051428F"/>
    <w:rsid w:val="00514366"/>
    <w:rsid w:val="00514596"/>
    <w:rsid w:val="00514FAB"/>
    <w:rsid w:val="00515215"/>
    <w:rsid w:val="0051592C"/>
    <w:rsid w:val="00516911"/>
    <w:rsid w:val="0051693F"/>
    <w:rsid w:val="00516C7E"/>
    <w:rsid w:val="00516DDA"/>
    <w:rsid w:val="00516F0C"/>
    <w:rsid w:val="005177A1"/>
    <w:rsid w:val="00517EAF"/>
    <w:rsid w:val="0052007A"/>
    <w:rsid w:val="0052097F"/>
    <w:rsid w:val="00520D59"/>
    <w:rsid w:val="00520E91"/>
    <w:rsid w:val="005212B2"/>
    <w:rsid w:val="005212EF"/>
    <w:rsid w:val="0052447A"/>
    <w:rsid w:val="0052458D"/>
    <w:rsid w:val="00524641"/>
    <w:rsid w:val="005248DB"/>
    <w:rsid w:val="00524C76"/>
    <w:rsid w:val="00524ECA"/>
    <w:rsid w:val="00525109"/>
    <w:rsid w:val="0052539E"/>
    <w:rsid w:val="005254DC"/>
    <w:rsid w:val="00525839"/>
    <w:rsid w:val="00525CC4"/>
    <w:rsid w:val="00525FB1"/>
    <w:rsid w:val="005264B2"/>
    <w:rsid w:val="005264E2"/>
    <w:rsid w:val="005267F7"/>
    <w:rsid w:val="00526EE5"/>
    <w:rsid w:val="00527114"/>
    <w:rsid w:val="00527125"/>
    <w:rsid w:val="00527216"/>
    <w:rsid w:val="00527B8D"/>
    <w:rsid w:val="00530195"/>
    <w:rsid w:val="005301B7"/>
    <w:rsid w:val="00531181"/>
    <w:rsid w:val="0053136E"/>
    <w:rsid w:val="005317F7"/>
    <w:rsid w:val="00531B11"/>
    <w:rsid w:val="00532579"/>
    <w:rsid w:val="00532ED6"/>
    <w:rsid w:val="00532F79"/>
    <w:rsid w:val="00532FE1"/>
    <w:rsid w:val="0053334C"/>
    <w:rsid w:val="0053334F"/>
    <w:rsid w:val="0053391A"/>
    <w:rsid w:val="00533CC0"/>
    <w:rsid w:val="00533DD0"/>
    <w:rsid w:val="005343E2"/>
    <w:rsid w:val="005347A8"/>
    <w:rsid w:val="00534A20"/>
    <w:rsid w:val="00534AA2"/>
    <w:rsid w:val="00535368"/>
    <w:rsid w:val="00535617"/>
    <w:rsid w:val="005357D6"/>
    <w:rsid w:val="0053581F"/>
    <w:rsid w:val="005363EF"/>
    <w:rsid w:val="005369FF"/>
    <w:rsid w:val="005372D4"/>
    <w:rsid w:val="005373DB"/>
    <w:rsid w:val="00537B93"/>
    <w:rsid w:val="00540395"/>
    <w:rsid w:val="0054088F"/>
    <w:rsid w:val="005409DC"/>
    <w:rsid w:val="00541101"/>
    <w:rsid w:val="00541FEB"/>
    <w:rsid w:val="00542540"/>
    <w:rsid w:val="00542BC7"/>
    <w:rsid w:val="005435CC"/>
    <w:rsid w:val="00543EC6"/>
    <w:rsid w:val="00544581"/>
    <w:rsid w:val="0054516E"/>
    <w:rsid w:val="00545325"/>
    <w:rsid w:val="00545675"/>
    <w:rsid w:val="00545889"/>
    <w:rsid w:val="005462DD"/>
    <w:rsid w:val="00546D27"/>
    <w:rsid w:val="00547580"/>
    <w:rsid w:val="00547B0F"/>
    <w:rsid w:val="005503E7"/>
    <w:rsid w:val="005505B9"/>
    <w:rsid w:val="00550BEE"/>
    <w:rsid w:val="00550C60"/>
    <w:rsid w:val="00550EAC"/>
    <w:rsid w:val="005512BF"/>
    <w:rsid w:val="00551E90"/>
    <w:rsid w:val="00552422"/>
    <w:rsid w:val="00552B6E"/>
    <w:rsid w:val="00552CFF"/>
    <w:rsid w:val="00553700"/>
    <w:rsid w:val="00553BBE"/>
    <w:rsid w:val="00553CE7"/>
    <w:rsid w:val="005542F7"/>
    <w:rsid w:val="00554819"/>
    <w:rsid w:val="005548C6"/>
    <w:rsid w:val="00554AF0"/>
    <w:rsid w:val="00554EA4"/>
    <w:rsid w:val="005555CF"/>
    <w:rsid w:val="005563B0"/>
    <w:rsid w:val="00556A8B"/>
    <w:rsid w:val="00557265"/>
    <w:rsid w:val="005576D7"/>
    <w:rsid w:val="00557813"/>
    <w:rsid w:val="00557FF6"/>
    <w:rsid w:val="005600E0"/>
    <w:rsid w:val="00561462"/>
    <w:rsid w:val="00561648"/>
    <w:rsid w:val="00561732"/>
    <w:rsid w:val="00561E16"/>
    <w:rsid w:val="00561F5A"/>
    <w:rsid w:val="0056234F"/>
    <w:rsid w:val="0056247C"/>
    <w:rsid w:val="0056251E"/>
    <w:rsid w:val="00562580"/>
    <w:rsid w:val="005628DB"/>
    <w:rsid w:val="0056291F"/>
    <w:rsid w:val="00562E62"/>
    <w:rsid w:val="00563317"/>
    <w:rsid w:val="005641EA"/>
    <w:rsid w:val="00564DDF"/>
    <w:rsid w:val="00565876"/>
    <w:rsid w:val="00565907"/>
    <w:rsid w:val="00565C6F"/>
    <w:rsid w:val="00565FFC"/>
    <w:rsid w:val="0056612F"/>
    <w:rsid w:val="00566503"/>
    <w:rsid w:val="005665D9"/>
    <w:rsid w:val="0056768A"/>
    <w:rsid w:val="00567C4D"/>
    <w:rsid w:val="00570250"/>
    <w:rsid w:val="00570292"/>
    <w:rsid w:val="00570919"/>
    <w:rsid w:val="00570C86"/>
    <w:rsid w:val="00570F16"/>
    <w:rsid w:val="00571522"/>
    <w:rsid w:val="005716DA"/>
    <w:rsid w:val="005719A3"/>
    <w:rsid w:val="005725C9"/>
    <w:rsid w:val="005729AE"/>
    <w:rsid w:val="00573A95"/>
    <w:rsid w:val="00574144"/>
    <w:rsid w:val="005747A2"/>
    <w:rsid w:val="005747A9"/>
    <w:rsid w:val="00575590"/>
    <w:rsid w:val="00575C50"/>
    <w:rsid w:val="0057694A"/>
    <w:rsid w:val="00576EEC"/>
    <w:rsid w:val="0057766B"/>
    <w:rsid w:val="00580049"/>
    <w:rsid w:val="005802F7"/>
    <w:rsid w:val="00580327"/>
    <w:rsid w:val="00580336"/>
    <w:rsid w:val="0058140F"/>
    <w:rsid w:val="00581753"/>
    <w:rsid w:val="00582756"/>
    <w:rsid w:val="0058289B"/>
    <w:rsid w:val="00582CFC"/>
    <w:rsid w:val="00582E2B"/>
    <w:rsid w:val="00583044"/>
    <w:rsid w:val="00583193"/>
    <w:rsid w:val="00583AE4"/>
    <w:rsid w:val="00583FFE"/>
    <w:rsid w:val="00584293"/>
    <w:rsid w:val="00584568"/>
    <w:rsid w:val="0058482E"/>
    <w:rsid w:val="00584DC4"/>
    <w:rsid w:val="00585101"/>
    <w:rsid w:val="00585B79"/>
    <w:rsid w:val="00585BCE"/>
    <w:rsid w:val="00585E29"/>
    <w:rsid w:val="005869AE"/>
    <w:rsid w:val="00586D20"/>
    <w:rsid w:val="00587188"/>
    <w:rsid w:val="00587803"/>
    <w:rsid w:val="005879F1"/>
    <w:rsid w:val="00587B6E"/>
    <w:rsid w:val="00587CD7"/>
    <w:rsid w:val="00587DA0"/>
    <w:rsid w:val="00590C3E"/>
    <w:rsid w:val="005912B3"/>
    <w:rsid w:val="00591480"/>
    <w:rsid w:val="00591579"/>
    <w:rsid w:val="00591C33"/>
    <w:rsid w:val="00591EF4"/>
    <w:rsid w:val="005922EB"/>
    <w:rsid w:val="00592304"/>
    <w:rsid w:val="0059247D"/>
    <w:rsid w:val="005925FC"/>
    <w:rsid w:val="005935F0"/>
    <w:rsid w:val="00593C33"/>
    <w:rsid w:val="0059401B"/>
    <w:rsid w:val="0059419C"/>
    <w:rsid w:val="00594544"/>
    <w:rsid w:val="0059500B"/>
    <w:rsid w:val="00595769"/>
    <w:rsid w:val="00595D82"/>
    <w:rsid w:val="0059626C"/>
    <w:rsid w:val="0059646F"/>
    <w:rsid w:val="005964B4"/>
    <w:rsid w:val="005968D6"/>
    <w:rsid w:val="00596A1B"/>
    <w:rsid w:val="00596B46"/>
    <w:rsid w:val="005974F8"/>
    <w:rsid w:val="005975FD"/>
    <w:rsid w:val="005A090E"/>
    <w:rsid w:val="005A0F8B"/>
    <w:rsid w:val="005A1022"/>
    <w:rsid w:val="005A24F9"/>
    <w:rsid w:val="005A275F"/>
    <w:rsid w:val="005A29A1"/>
    <w:rsid w:val="005A330B"/>
    <w:rsid w:val="005A33AF"/>
    <w:rsid w:val="005A3AD4"/>
    <w:rsid w:val="005A3EF5"/>
    <w:rsid w:val="005A40C9"/>
    <w:rsid w:val="005A4269"/>
    <w:rsid w:val="005A4714"/>
    <w:rsid w:val="005A4F45"/>
    <w:rsid w:val="005A511B"/>
    <w:rsid w:val="005A520E"/>
    <w:rsid w:val="005A5444"/>
    <w:rsid w:val="005A5EA2"/>
    <w:rsid w:val="005A5F85"/>
    <w:rsid w:val="005A5FEF"/>
    <w:rsid w:val="005A6C5C"/>
    <w:rsid w:val="005A6FD3"/>
    <w:rsid w:val="005A73EC"/>
    <w:rsid w:val="005A7A91"/>
    <w:rsid w:val="005A7EC6"/>
    <w:rsid w:val="005B0CE9"/>
    <w:rsid w:val="005B0DB5"/>
    <w:rsid w:val="005B1028"/>
    <w:rsid w:val="005B1A09"/>
    <w:rsid w:val="005B2574"/>
    <w:rsid w:val="005B25D5"/>
    <w:rsid w:val="005B2F9F"/>
    <w:rsid w:val="005B3777"/>
    <w:rsid w:val="005B47F8"/>
    <w:rsid w:val="005B4AB3"/>
    <w:rsid w:val="005B4E72"/>
    <w:rsid w:val="005B4FA1"/>
    <w:rsid w:val="005B4FC1"/>
    <w:rsid w:val="005B5121"/>
    <w:rsid w:val="005B6728"/>
    <w:rsid w:val="005B6C26"/>
    <w:rsid w:val="005B7D1B"/>
    <w:rsid w:val="005C0A7C"/>
    <w:rsid w:val="005C1023"/>
    <w:rsid w:val="005C2040"/>
    <w:rsid w:val="005C2078"/>
    <w:rsid w:val="005C2B05"/>
    <w:rsid w:val="005C3E52"/>
    <w:rsid w:val="005C4111"/>
    <w:rsid w:val="005C419D"/>
    <w:rsid w:val="005C43CB"/>
    <w:rsid w:val="005C4405"/>
    <w:rsid w:val="005C47DD"/>
    <w:rsid w:val="005C562A"/>
    <w:rsid w:val="005C58E5"/>
    <w:rsid w:val="005C5C42"/>
    <w:rsid w:val="005C61AA"/>
    <w:rsid w:val="005C6F26"/>
    <w:rsid w:val="005C6F64"/>
    <w:rsid w:val="005C748F"/>
    <w:rsid w:val="005C776E"/>
    <w:rsid w:val="005C7E7E"/>
    <w:rsid w:val="005C7EEA"/>
    <w:rsid w:val="005D0D98"/>
    <w:rsid w:val="005D1F6D"/>
    <w:rsid w:val="005D1FA3"/>
    <w:rsid w:val="005D21DA"/>
    <w:rsid w:val="005D23F3"/>
    <w:rsid w:val="005D2613"/>
    <w:rsid w:val="005D28B0"/>
    <w:rsid w:val="005D2D16"/>
    <w:rsid w:val="005D2ED1"/>
    <w:rsid w:val="005D321D"/>
    <w:rsid w:val="005D3556"/>
    <w:rsid w:val="005D3DAB"/>
    <w:rsid w:val="005D40A2"/>
    <w:rsid w:val="005D4352"/>
    <w:rsid w:val="005D5435"/>
    <w:rsid w:val="005D5A01"/>
    <w:rsid w:val="005D62EB"/>
    <w:rsid w:val="005D73A0"/>
    <w:rsid w:val="005D7499"/>
    <w:rsid w:val="005D753F"/>
    <w:rsid w:val="005E02E8"/>
    <w:rsid w:val="005E0333"/>
    <w:rsid w:val="005E11E8"/>
    <w:rsid w:val="005E2817"/>
    <w:rsid w:val="005E2872"/>
    <w:rsid w:val="005E3BBD"/>
    <w:rsid w:val="005E4094"/>
    <w:rsid w:val="005E429B"/>
    <w:rsid w:val="005E43D9"/>
    <w:rsid w:val="005E4F2F"/>
    <w:rsid w:val="005E5200"/>
    <w:rsid w:val="005E560E"/>
    <w:rsid w:val="005E5D77"/>
    <w:rsid w:val="005E6637"/>
    <w:rsid w:val="005E695A"/>
    <w:rsid w:val="005E69AB"/>
    <w:rsid w:val="005E69BC"/>
    <w:rsid w:val="005E6DCF"/>
    <w:rsid w:val="005E7B62"/>
    <w:rsid w:val="005F10E2"/>
    <w:rsid w:val="005F11CA"/>
    <w:rsid w:val="005F18A5"/>
    <w:rsid w:val="005F1AB9"/>
    <w:rsid w:val="005F2E53"/>
    <w:rsid w:val="005F30EB"/>
    <w:rsid w:val="005F35F2"/>
    <w:rsid w:val="005F3B25"/>
    <w:rsid w:val="005F4C5C"/>
    <w:rsid w:val="005F5C7C"/>
    <w:rsid w:val="005F61CF"/>
    <w:rsid w:val="005F6480"/>
    <w:rsid w:val="005F6800"/>
    <w:rsid w:val="005F75CD"/>
    <w:rsid w:val="005F7907"/>
    <w:rsid w:val="00600554"/>
    <w:rsid w:val="00600B52"/>
    <w:rsid w:val="00600B8A"/>
    <w:rsid w:val="00601255"/>
    <w:rsid w:val="00601376"/>
    <w:rsid w:val="006014EE"/>
    <w:rsid w:val="00601F77"/>
    <w:rsid w:val="00602198"/>
    <w:rsid w:val="006029F9"/>
    <w:rsid w:val="00602E3E"/>
    <w:rsid w:val="00603111"/>
    <w:rsid w:val="0060311D"/>
    <w:rsid w:val="006032A5"/>
    <w:rsid w:val="00603F10"/>
    <w:rsid w:val="00604C6A"/>
    <w:rsid w:val="00604DE9"/>
    <w:rsid w:val="00604EED"/>
    <w:rsid w:val="00605108"/>
    <w:rsid w:val="006058D5"/>
    <w:rsid w:val="0060622E"/>
    <w:rsid w:val="00606C5F"/>
    <w:rsid w:val="0060723F"/>
    <w:rsid w:val="00610206"/>
    <w:rsid w:val="006116B7"/>
    <w:rsid w:val="00611D17"/>
    <w:rsid w:val="00612A0B"/>
    <w:rsid w:val="00612D07"/>
    <w:rsid w:val="00613353"/>
    <w:rsid w:val="0061416E"/>
    <w:rsid w:val="00614346"/>
    <w:rsid w:val="00614784"/>
    <w:rsid w:val="00614DFE"/>
    <w:rsid w:val="00614FAA"/>
    <w:rsid w:val="00615DDA"/>
    <w:rsid w:val="00615F01"/>
    <w:rsid w:val="00616476"/>
    <w:rsid w:val="006165A7"/>
    <w:rsid w:val="0061681C"/>
    <w:rsid w:val="00617A9E"/>
    <w:rsid w:val="00617EB6"/>
    <w:rsid w:val="00620A02"/>
    <w:rsid w:val="00620B95"/>
    <w:rsid w:val="00620DC0"/>
    <w:rsid w:val="00620F59"/>
    <w:rsid w:val="00621002"/>
    <w:rsid w:val="0062167D"/>
    <w:rsid w:val="006218F7"/>
    <w:rsid w:val="00621AE3"/>
    <w:rsid w:val="00621F26"/>
    <w:rsid w:val="00621F6E"/>
    <w:rsid w:val="00622843"/>
    <w:rsid w:val="006233D0"/>
    <w:rsid w:val="00623836"/>
    <w:rsid w:val="00623BDD"/>
    <w:rsid w:val="00623C40"/>
    <w:rsid w:val="00623EE4"/>
    <w:rsid w:val="0062463F"/>
    <w:rsid w:val="00624869"/>
    <w:rsid w:val="00624AD6"/>
    <w:rsid w:val="00625B49"/>
    <w:rsid w:val="00626E3C"/>
    <w:rsid w:val="00626F0C"/>
    <w:rsid w:val="00630694"/>
    <w:rsid w:val="00630D75"/>
    <w:rsid w:val="006319FC"/>
    <w:rsid w:val="00632173"/>
    <w:rsid w:val="00632FB0"/>
    <w:rsid w:val="0063330A"/>
    <w:rsid w:val="00634896"/>
    <w:rsid w:val="00634C1C"/>
    <w:rsid w:val="006352E4"/>
    <w:rsid w:val="00635382"/>
    <w:rsid w:val="00635E36"/>
    <w:rsid w:val="00635FD5"/>
    <w:rsid w:val="0063682E"/>
    <w:rsid w:val="00636DF2"/>
    <w:rsid w:val="00637AA8"/>
    <w:rsid w:val="00637B38"/>
    <w:rsid w:val="00637D5D"/>
    <w:rsid w:val="0064028B"/>
    <w:rsid w:val="0064039A"/>
    <w:rsid w:val="00640A23"/>
    <w:rsid w:val="00640DA5"/>
    <w:rsid w:val="00641386"/>
    <w:rsid w:val="006415A3"/>
    <w:rsid w:val="0064185A"/>
    <w:rsid w:val="00642887"/>
    <w:rsid w:val="0064375D"/>
    <w:rsid w:val="00643772"/>
    <w:rsid w:val="00644230"/>
    <w:rsid w:val="00644444"/>
    <w:rsid w:val="00644618"/>
    <w:rsid w:val="00644824"/>
    <w:rsid w:val="00644992"/>
    <w:rsid w:val="00644FA4"/>
    <w:rsid w:val="0064552C"/>
    <w:rsid w:val="0064586F"/>
    <w:rsid w:val="0064590D"/>
    <w:rsid w:val="00646029"/>
    <w:rsid w:val="006460FC"/>
    <w:rsid w:val="00646632"/>
    <w:rsid w:val="00646E2C"/>
    <w:rsid w:val="00647100"/>
    <w:rsid w:val="00647447"/>
    <w:rsid w:val="00647D77"/>
    <w:rsid w:val="00650113"/>
    <w:rsid w:val="006507D3"/>
    <w:rsid w:val="00650DFC"/>
    <w:rsid w:val="006514C9"/>
    <w:rsid w:val="006517AD"/>
    <w:rsid w:val="00651AF2"/>
    <w:rsid w:val="00651EFE"/>
    <w:rsid w:val="00652195"/>
    <w:rsid w:val="00652E4C"/>
    <w:rsid w:val="00652F2D"/>
    <w:rsid w:val="00652FB0"/>
    <w:rsid w:val="0065322C"/>
    <w:rsid w:val="00653926"/>
    <w:rsid w:val="00654631"/>
    <w:rsid w:val="0065465A"/>
    <w:rsid w:val="00654E44"/>
    <w:rsid w:val="00655266"/>
    <w:rsid w:val="00655B85"/>
    <w:rsid w:val="00655E05"/>
    <w:rsid w:val="006560E4"/>
    <w:rsid w:val="00656465"/>
    <w:rsid w:val="006567F0"/>
    <w:rsid w:val="00656A97"/>
    <w:rsid w:val="006572B5"/>
    <w:rsid w:val="006573C3"/>
    <w:rsid w:val="0065772E"/>
    <w:rsid w:val="00657B9D"/>
    <w:rsid w:val="00657BC5"/>
    <w:rsid w:val="00660051"/>
    <w:rsid w:val="006605DD"/>
    <w:rsid w:val="006615CB"/>
    <w:rsid w:val="006618BC"/>
    <w:rsid w:val="00661F96"/>
    <w:rsid w:val="006629D8"/>
    <w:rsid w:val="00662F2A"/>
    <w:rsid w:val="006637FE"/>
    <w:rsid w:val="00663ACA"/>
    <w:rsid w:val="00663D75"/>
    <w:rsid w:val="00663ECD"/>
    <w:rsid w:val="006640EE"/>
    <w:rsid w:val="006645BF"/>
    <w:rsid w:val="00664F5D"/>
    <w:rsid w:val="00665670"/>
    <w:rsid w:val="006656CA"/>
    <w:rsid w:val="006669BD"/>
    <w:rsid w:val="0066750D"/>
    <w:rsid w:val="00667662"/>
    <w:rsid w:val="00667741"/>
    <w:rsid w:val="00667B12"/>
    <w:rsid w:val="00667FD9"/>
    <w:rsid w:val="006700F8"/>
    <w:rsid w:val="00670158"/>
    <w:rsid w:val="0067058A"/>
    <w:rsid w:val="00670883"/>
    <w:rsid w:val="0067152D"/>
    <w:rsid w:val="00671B8A"/>
    <w:rsid w:val="00672325"/>
    <w:rsid w:val="006725F3"/>
    <w:rsid w:val="00672B53"/>
    <w:rsid w:val="00672F4E"/>
    <w:rsid w:val="00672FD0"/>
    <w:rsid w:val="0067500D"/>
    <w:rsid w:val="00675109"/>
    <w:rsid w:val="006758ED"/>
    <w:rsid w:val="00675C14"/>
    <w:rsid w:val="00675D7D"/>
    <w:rsid w:val="00675F66"/>
    <w:rsid w:val="006761E5"/>
    <w:rsid w:val="0067688A"/>
    <w:rsid w:val="00676ACC"/>
    <w:rsid w:val="00676CF6"/>
    <w:rsid w:val="00676E6D"/>
    <w:rsid w:val="00677EEF"/>
    <w:rsid w:val="00680238"/>
    <w:rsid w:val="00680331"/>
    <w:rsid w:val="0068065C"/>
    <w:rsid w:val="00680827"/>
    <w:rsid w:val="00680906"/>
    <w:rsid w:val="00680937"/>
    <w:rsid w:val="00681171"/>
    <w:rsid w:val="0068118B"/>
    <w:rsid w:val="006813A1"/>
    <w:rsid w:val="00681848"/>
    <w:rsid w:val="00681EE8"/>
    <w:rsid w:val="006822D8"/>
    <w:rsid w:val="00682576"/>
    <w:rsid w:val="00682643"/>
    <w:rsid w:val="006826DB"/>
    <w:rsid w:val="00682EAF"/>
    <w:rsid w:val="0068387F"/>
    <w:rsid w:val="00683969"/>
    <w:rsid w:val="00683DCB"/>
    <w:rsid w:val="00684034"/>
    <w:rsid w:val="00684339"/>
    <w:rsid w:val="00684C4A"/>
    <w:rsid w:val="00684F11"/>
    <w:rsid w:val="00686244"/>
    <w:rsid w:val="006867AC"/>
    <w:rsid w:val="00686E43"/>
    <w:rsid w:val="0068744F"/>
    <w:rsid w:val="00687719"/>
    <w:rsid w:val="00687CA7"/>
    <w:rsid w:val="00687D3D"/>
    <w:rsid w:val="00687DCA"/>
    <w:rsid w:val="006900D6"/>
    <w:rsid w:val="006906D4"/>
    <w:rsid w:val="00690743"/>
    <w:rsid w:val="00690773"/>
    <w:rsid w:val="00690E5C"/>
    <w:rsid w:val="00690FD7"/>
    <w:rsid w:val="006915D3"/>
    <w:rsid w:val="00691DF6"/>
    <w:rsid w:val="00692356"/>
    <w:rsid w:val="00692563"/>
    <w:rsid w:val="00692D5D"/>
    <w:rsid w:val="00693077"/>
    <w:rsid w:val="006949D9"/>
    <w:rsid w:val="00694AAB"/>
    <w:rsid w:val="00694C06"/>
    <w:rsid w:val="006951C4"/>
    <w:rsid w:val="006952F2"/>
    <w:rsid w:val="0069556D"/>
    <w:rsid w:val="006968F9"/>
    <w:rsid w:val="00696900"/>
    <w:rsid w:val="00696903"/>
    <w:rsid w:val="00696D48"/>
    <w:rsid w:val="006973C5"/>
    <w:rsid w:val="0069773B"/>
    <w:rsid w:val="00697799"/>
    <w:rsid w:val="00697952"/>
    <w:rsid w:val="006A101F"/>
    <w:rsid w:val="006A1EE7"/>
    <w:rsid w:val="006A1FC6"/>
    <w:rsid w:val="006A21B3"/>
    <w:rsid w:val="006A3B95"/>
    <w:rsid w:val="006A3F6C"/>
    <w:rsid w:val="006A4135"/>
    <w:rsid w:val="006A4198"/>
    <w:rsid w:val="006A45CF"/>
    <w:rsid w:val="006A6882"/>
    <w:rsid w:val="006A68E7"/>
    <w:rsid w:val="006A6DE6"/>
    <w:rsid w:val="006A7BEE"/>
    <w:rsid w:val="006B0C15"/>
    <w:rsid w:val="006B1224"/>
    <w:rsid w:val="006B1824"/>
    <w:rsid w:val="006B2528"/>
    <w:rsid w:val="006B2A03"/>
    <w:rsid w:val="006B2B22"/>
    <w:rsid w:val="006B2C0B"/>
    <w:rsid w:val="006B2DDA"/>
    <w:rsid w:val="006B3AB1"/>
    <w:rsid w:val="006B3D3F"/>
    <w:rsid w:val="006B45FA"/>
    <w:rsid w:val="006B462E"/>
    <w:rsid w:val="006B513C"/>
    <w:rsid w:val="006B557F"/>
    <w:rsid w:val="006B5944"/>
    <w:rsid w:val="006B5CC8"/>
    <w:rsid w:val="006B5EC2"/>
    <w:rsid w:val="006B6432"/>
    <w:rsid w:val="006B6ACC"/>
    <w:rsid w:val="006C08F8"/>
    <w:rsid w:val="006C114D"/>
    <w:rsid w:val="006C13CC"/>
    <w:rsid w:val="006C19E9"/>
    <w:rsid w:val="006C1B82"/>
    <w:rsid w:val="006C1BF7"/>
    <w:rsid w:val="006C1D5D"/>
    <w:rsid w:val="006C250D"/>
    <w:rsid w:val="006C257A"/>
    <w:rsid w:val="006C276C"/>
    <w:rsid w:val="006C2DB8"/>
    <w:rsid w:val="006C2DF4"/>
    <w:rsid w:val="006C31FE"/>
    <w:rsid w:val="006C381A"/>
    <w:rsid w:val="006C4203"/>
    <w:rsid w:val="006C4317"/>
    <w:rsid w:val="006C46C9"/>
    <w:rsid w:val="006C487B"/>
    <w:rsid w:val="006C490C"/>
    <w:rsid w:val="006C4A9C"/>
    <w:rsid w:val="006C504F"/>
    <w:rsid w:val="006C51BC"/>
    <w:rsid w:val="006C5C90"/>
    <w:rsid w:val="006C600A"/>
    <w:rsid w:val="006C6276"/>
    <w:rsid w:val="006C6865"/>
    <w:rsid w:val="006C6B3E"/>
    <w:rsid w:val="006C743B"/>
    <w:rsid w:val="006C78A6"/>
    <w:rsid w:val="006C7950"/>
    <w:rsid w:val="006C7E88"/>
    <w:rsid w:val="006D0A0F"/>
    <w:rsid w:val="006D0F04"/>
    <w:rsid w:val="006D1124"/>
    <w:rsid w:val="006D18E2"/>
    <w:rsid w:val="006D1D53"/>
    <w:rsid w:val="006D25FA"/>
    <w:rsid w:val="006D3023"/>
    <w:rsid w:val="006D3129"/>
    <w:rsid w:val="006D3A68"/>
    <w:rsid w:val="006D3B29"/>
    <w:rsid w:val="006D3B7C"/>
    <w:rsid w:val="006D475F"/>
    <w:rsid w:val="006D5885"/>
    <w:rsid w:val="006D5B10"/>
    <w:rsid w:val="006D5BBB"/>
    <w:rsid w:val="006D6453"/>
    <w:rsid w:val="006D65B8"/>
    <w:rsid w:val="006D7ED8"/>
    <w:rsid w:val="006E023A"/>
    <w:rsid w:val="006E18CC"/>
    <w:rsid w:val="006E19E9"/>
    <w:rsid w:val="006E2039"/>
    <w:rsid w:val="006E22E5"/>
    <w:rsid w:val="006E2336"/>
    <w:rsid w:val="006E23A9"/>
    <w:rsid w:val="006E2634"/>
    <w:rsid w:val="006E26AE"/>
    <w:rsid w:val="006E2B76"/>
    <w:rsid w:val="006E2DF0"/>
    <w:rsid w:val="006E2F1E"/>
    <w:rsid w:val="006E33E4"/>
    <w:rsid w:val="006E36A7"/>
    <w:rsid w:val="006E378E"/>
    <w:rsid w:val="006E3C55"/>
    <w:rsid w:val="006E42BC"/>
    <w:rsid w:val="006E4895"/>
    <w:rsid w:val="006E561F"/>
    <w:rsid w:val="006E564B"/>
    <w:rsid w:val="006E5A15"/>
    <w:rsid w:val="006E7578"/>
    <w:rsid w:val="006E770D"/>
    <w:rsid w:val="006E7CC8"/>
    <w:rsid w:val="006F1536"/>
    <w:rsid w:val="006F23AD"/>
    <w:rsid w:val="006F27F2"/>
    <w:rsid w:val="006F2D2C"/>
    <w:rsid w:val="006F2EC9"/>
    <w:rsid w:val="006F3DBA"/>
    <w:rsid w:val="006F4AB4"/>
    <w:rsid w:val="006F4E15"/>
    <w:rsid w:val="006F628B"/>
    <w:rsid w:val="006F62EC"/>
    <w:rsid w:val="006F6B3D"/>
    <w:rsid w:val="006F6BFC"/>
    <w:rsid w:val="006F6D04"/>
    <w:rsid w:val="006F6DD6"/>
    <w:rsid w:val="006F79E5"/>
    <w:rsid w:val="006F7BD9"/>
    <w:rsid w:val="007009E1"/>
    <w:rsid w:val="00700ADB"/>
    <w:rsid w:val="00700B62"/>
    <w:rsid w:val="00700FF7"/>
    <w:rsid w:val="00701376"/>
    <w:rsid w:val="007017A4"/>
    <w:rsid w:val="00701857"/>
    <w:rsid w:val="00701B4A"/>
    <w:rsid w:val="00702314"/>
    <w:rsid w:val="0070278E"/>
    <w:rsid w:val="00702A83"/>
    <w:rsid w:val="00702EC3"/>
    <w:rsid w:val="007030EE"/>
    <w:rsid w:val="007031FD"/>
    <w:rsid w:val="00703583"/>
    <w:rsid w:val="00704038"/>
    <w:rsid w:val="00704132"/>
    <w:rsid w:val="00705074"/>
    <w:rsid w:val="00705308"/>
    <w:rsid w:val="00705941"/>
    <w:rsid w:val="00705A3C"/>
    <w:rsid w:val="00705DBF"/>
    <w:rsid w:val="007066DF"/>
    <w:rsid w:val="00706932"/>
    <w:rsid w:val="00706C95"/>
    <w:rsid w:val="007072F7"/>
    <w:rsid w:val="00707365"/>
    <w:rsid w:val="00707AD4"/>
    <w:rsid w:val="00710109"/>
    <w:rsid w:val="007102DA"/>
    <w:rsid w:val="007102DF"/>
    <w:rsid w:val="0071165C"/>
    <w:rsid w:val="00711948"/>
    <w:rsid w:val="00711A32"/>
    <w:rsid w:val="00711F5F"/>
    <w:rsid w:val="0071231A"/>
    <w:rsid w:val="00712B90"/>
    <w:rsid w:val="00712C69"/>
    <w:rsid w:val="00713114"/>
    <w:rsid w:val="007134A6"/>
    <w:rsid w:val="00713D09"/>
    <w:rsid w:val="00713F4B"/>
    <w:rsid w:val="007144C6"/>
    <w:rsid w:val="0071472B"/>
    <w:rsid w:val="00714732"/>
    <w:rsid w:val="00714FEE"/>
    <w:rsid w:val="00715197"/>
    <w:rsid w:val="007151D8"/>
    <w:rsid w:val="007152D9"/>
    <w:rsid w:val="007153E2"/>
    <w:rsid w:val="00715732"/>
    <w:rsid w:val="00715C02"/>
    <w:rsid w:val="00715D20"/>
    <w:rsid w:val="00716615"/>
    <w:rsid w:val="007171F4"/>
    <w:rsid w:val="00717371"/>
    <w:rsid w:val="007174B3"/>
    <w:rsid w:val="007177B0"/>
    <w:rsid w:val="00717A97"/>
    <w:rsid w:val="00717B4A"/>
    <w:rsid w:val="00717BE5"/>
    <w:rsid w:val="00717E92"/>
    <w:rsid w:val="007207A4"/>
    <w:rsid w:val="00720D7B"/>
    <w:rsid w:val="00721229"/>
    <w:rsid w:val="00722C3C"/>
    <w:rsid w:val="00722E0A"/>
    <w:rsid w:val="00723109"/>
    <w:rsid w:val="00723EF7"/>
    <w:rsid w:val="00724826"/>
    <w:rsid w:val="00724939"/>
    <w:rsid w:val="007253DF"/>
    <w:rsid w:val="00725CF4"/>
    <w:rsid w:val="00726037"/>
    <w:rsid w:val="007267CA"/>
    <w:rsid w:val="0072688E"/>
    <w:rsid w:val="00726A68"/>
    <w:rsid w:val="00727516"/>
    <w:rsid w:val="00727621"/>
    <w:rsid w:val="00727F0D"/>
    <w:rsid w:val="00730025"/>
    <w:rsid w:val="007304E8"/>
    <w:rsid w:val="007306D3"/>
    <w:rsid w:val="007308E7"/>
    <w:rsid w:val="00730A6D"/>
    <w:rsid w:val="00731661"/>
    <w:rsid w:val="00731863"/>
    <w:rsid w:val="00731B5D"/>
    <w:rsid w:val="00731C39"/>
    <w:rsid w:val="00731C94"/>
    <w:rsid w:val="00731D23"/>
    <w:rsid w:val="00731F7D"/>
    <w:rsid w:val="0073245C"/>
    <w:rsid w:val="007325BE"/>
    <w:rsid w:val="007334FC"/>
    <w:rsid w:val="00733A6D"/>
    <w:rsid w:val="00734E7D"/>
    <w:rsid w:val="00734FFD"/>
    <w:rsid w:val="00735146"/>
    <w:rsid w:val="0073514C"/>
    <w:rsid w:val="0073515A"/>
    <w:rsid w:val="007351E7"/>
    <w:rsid w:val="0073573E"/>
    <w:rsid w:val="00735B5E"/>
    <w:rsid w:val="00736169"/>
    <w:rsid w:val="00736237"/>
    <w:rsid w:val="007367A1"/>
    <w:rsid w:val="0073684D"/>
    <w:rsid w:val="00736B07"/>
    <w:rsid w:val="00736E4F"/>
    <w:rsid w:val="00736FE4"/>
    <w:rsid w:val="007373BE"/>
    <w:rsid w:val="0073772E"/>
    <w:rsid w:val="007378DB"/>
    <w:rsid w:val="00737A7D"/>
    <w:rsid w:val="00740A58"/>
    <w:rsid w:val="007415C3"/>
    <w:rsid w:val="00741B29"/>
    <w:rsid w:val="00741ECB"/>
    <w:rsid w:val="0074278F"/>
    <w:rsid w:val="0074285B"/>
    <w:rsid w:val="00742A2E"/>
    <w:rsid w:val="00742D68"/>
    <w:rsid w:val="007438AD"/>
    <w:rsid w:val="00743A6B"/>
    <w:rsid w:val="00743B6F"/>
    <w:rsid w:val="007441D6"/>
    <w:rsid w:val="00744813"/>
    <w:rsid w:val="007448F6"/>
    <w:rsid w:val="00744B61"/>
    <w:rsid w:val="00745491"/>
    <w:rsid w:val="007457EF"/>
    <w:rsid w:val="00745F6D"/>
    <w:rsid w:val="0074639D"/>
    <w:rsid w:val="0074650C"/>
    <w:rsid w:val="00746D9E"/>
    <w:rsid w:val="00746DA2"/>
    <w:rsid w:val="00746FAF"/>
    <w:rsid w:val="00747091"/>
    <w:rsid w:val="00747CEE"/>
    <w:rsid w:val="007502C2"/>
    <w:rsid w:val="00750520"/>
    <w:rsid w:val="007509FF"/>
    <w:rsid w:val="00750B55"/>
    <w:rsid w:val="00751075"/>
    <w:rsid w:val="00751232"/>
    <w:rsid w:val="00752D62"/>
    <w:rsid w:val="00752DD3"/>
    <w:rsid w:val="00752E16"/>
    <w:rsid w:val="00753688"/>
    <w:rsid w:val="007549DD"/>
    <w:rsid w:val="00754C19"/>
    <w:rsid w:val="00755219"/>
    <w:rsid w:val="00755775"/>
    <w:rsid w:val="00755B8B"/>
    <w:rsid w:val="00755D36"/>
    <w:rsid w:val="0075645F"/>
    <w:rsid w:val="0075661C"/>
    <w:rsid w:val="00756BDC"/>
    <w:rsid w:val="00757809"/>
    <w:rsid w:val="0075782D"/>
    <w:rsid w:val="00757F57"/>
    <w:rsid w:val="007607C6"/>
    <w:rsid w:val="00760F1D"/>
    <w:rsid w:val="007621DF"/>
    <w:rsid w:val="0076349D"/>
    <w:rsid w:val="00763703"/>
    <w:rsid w:val="00763847"/>
    <w:rsid w:val="00763E59"/>
    <w:rsid w:val="00763E64"/>
    <w:rsid w:val="0076413F"/>
    <w:rsid w:val="00764372"/>
    <w:rsid w:val="007648EA"/>
    <w:rsid w:val="00764DDB"/>
    <w:rsid w:val="00765D4C"/>
    <w:rsid w:val="00767E63"/>
    <w:rsid w:val="0077077A"/>
    <w:rsid w:val="00770B50"/>
    <w:rsid w:val="00770C89"/>
    <w:rsid w:val="00770F0A"/>
    <w:rsid w:val="0077181E"/>
    <w:rsid w:val="007718CD"/>
    <w:rsid w:val="00771A11"/>
    <w:rsid w:val="0077242A"/>
    <w:rsid w:val="0077273E"/>
    <w:rsid w:val="007738C4"/>
    <w:rsid w:val="00773DC1"/>
    <w:rsid w:val="0077482D"/>
    <w:rsid w:val="00774A24"/>
    <w:rsid w:val="00774A89"/>
    <w:rsid w:val="0077591B"/>
    <w:rsid w:val="00776142"/>
    <w:rsid w:val="0077636C"/>
    <w:rsid w:val="00776467"/>
    <w:rsid w:val="0077646A"/>
    <w:rsid w:val="0077650E"/>
    <w:rsid w:val="00776695"/>
    <w:rsid w:val="00776D31"/>
    <w:rsid w:val="007772C3"/>
    <w:rsid w:val="00777B09"/>
    <w:rsid w:val="00777E8E"/>
    <w:rsid w:val="00780728"/>
    <w:rsid w:val="00780E80"/>
    <w:rsid w:val="00780F79"/>
    <w:rsid w:val="0078102C"/>
    <w:rsid w:val="007816C8"/>
    <w:rsid w:val="00781985"/>
    <w:rsid w:val="0078273E"/>
    <w:rsid w:val="00782B7A"/>
    <w:rsid w:val="007830C3"/>
    <w:rsid w:val="00783118"/>
    <w:rsid w:val="00783B7A"/>
    <w:rsid w:val="00784048"/>
    <w:rsid w:val="0078458C"/>
    <w:rsid w:val="00784811"/>
    <w:rsid w:val="00784C04"/>
    <w:rsid w:val="00784D78"/>
    <w:rsid w:val="00784DC8"/>
    <w:rsid w:val="007852F9"/>
    <w:rsid w:val="0078628C"/>
    <w:rsid w:val="007862E4"/>
    <w:rsid w:val="0078666B"/>
    <w:rsid w:val="0078668D"/>
    <w:rsid w:val="007869CF"/>
    <w:rsid w:val="00786D97"/>
    <w:rsid w:val="00786F28"/>
    <w:rsid w:val="00787129"/>
    <w:rsid w:val="007873EB"/>
    <w:rsid w:val="00790604"/>
    <w:rsid w:val="00790A60"/>
    <w:rsid w:val="00790CED"/>
    <w:rsid w:val="0079114B"/>
    <w:rsid w:val="00791226"/>
    <w:rsid w:val="00791A12"/>
    <w:rsid w:val="00791A73"/>
    <w:rsid w:val="007923BB"/>
    <w:rsid w:val="007924EF"/>
    <w:rsid w:val="00792E28"/>
    <w:rsid w:val="007937E9"/>
    <w:rsid w:val="00793ADE"/>
    <w:rsid w:val="00793F26"/>
    <w:rsid w:val="00793F8B"/>
    <w:rsid w:val="007941DB"/>
    <w:rsid w:val="007944CA"/>
    <w:rsid w:val="007944D4"/>
    <w:rsid w:val="007946B3"/>
    <w:rsid w:val="00794D82"/>
    <w:rsid w:val="00794E23"/>
    <w:rsid w:val="00797013"/>
    <w:rsid w:val="00797424"/>
    <w:rsid w:val="00797DB6"/>
    <w:rsid w:val="007A04D8"/>
    <w:rsid w:val="007A09BF"/>
    <w:rsid w:val="007A0E7C"/>
    <w:rsid w:val="007A1236"/>
    <w:rsid w:val="007A23E8"/>
    <w:rsid w:val="007A2B9E"/>
    <w:rsid w:val="007A3323"/>
    <w:rsid w:val="007A33AF"/>
    <w:rsid w:val="007A3E85"/>
    <w:rsid w:val="007A4A1F"/>
    <w:rsid w:val="007A4DFB"/>
    <w:rsid w:val="007A4E65"/>
    <w:rsid w:val="007A5417"/>
    <w:rsid w:val="007A560B"/>
    <w:rsid w:val="007A5658"/>
    <w:rsid w:val="007A6304"/>
    <w:rsid w:val="007A64C8"/>
    <w:rsid w:val="007A6841"/>
    <w:rsid w:val="007A720E"/>
    <w:rsid w:val="007A7C42"/>
    <w:rsid w:val="007B0ADE"/>
    <w:rsid w:val="007B114D"/>
    <w:rsid w:val="007B1602"/>
    <w:rsid w:val="007B1BF5"/>
    <w:rsid w:val="007B1C4F"/>
    <w:rsid w:val="007B1C99"/>
    <w:rsid w:val="007B2110"/>
    <w:rsid w:val="007B3A81"/>
    <w:rsid w:val="007B3FD5"/>
    <w:rsid w:val="007B41B7"/>
    <w:rsid w:val="007B4B4B"/>
    <w:rsid w:val="007B4D23"/>
    <w:rsid w:val="007B5030"/>
    <w:rsid w:val="007B633F"/>
    <w:rsid w:val="007B6B8F"/>
    <w:rsid w:val="007B6F6E"/>
    <w:rsid w:val="007B70C5"/>
    <w:rsid w:val="007C1150"/>
    <w:rsid w:val="007C11ED"/>
    <w:rsid w:val="007C1525"/>
    <w:rsid w:val="007C1754"/>
    <w:rsid w:val="007C1BD5"/>
    <w:rsid w:val="007C1D07"/>
    <w:rsid w:val="007C1D0E"/>
    <w:rsid w:val="007C1D8A"/>
    <w:rsid w:val="007C1F03"/>
    <w:rsid w:val="007C2577"/>
    <w:rsid w:val="007C2643"/>
    <w:rsid w:val="007C2EEF"/>
    <w:rsid w:val="007C314F"/>
    <w:rsid w:val="007C3372"/>
    <w:rsid w:val="007C49B9"/>
    <w:rsid w:val="007C4CDE"/>
    <w:rsid w:val="007C5401"/>
    <w:rsid w:val="007C5667"/>
    <w:rsid w:val="007C56E9"/>
    <w:rsid w:val="007C58B6"/>
    <w:rsid w:val="007C5F1E"/>
    <w:rsid w:val="007C6577"/>
    <w:rsid w:val="007C65BE"/>
    <w:rsid w:val="007C6A18"/>
    <w:rsid w:val="007C6B6A"/>
    <w:rsid w:val="007C7B8F"/>
    <w:rsid w:val="007D0382"/>
    <w:rsid w:val="007D0A40"/>
    <w:rsid w:val="007D1042"/>
    <w:rsid w:val="007D12E6"/>
    <w:rsid w:val="007D3B32"/>
    <w:rsid w:val="007D40DD"/>
    <w:rsid w:val="007D434F"/>
    <w:rsid w:val="007D4616"/>
    <w:rsid w:val="007D4A4B"/>
    <w:rsid w:val="007D4EC1"/>
    <w:rsid w:val="007D51B2"/>
    <w:rsid w:val="007D5237"/>
    <w:rsid w:val="007D5A42"/>
    <w:rsid w:val="007D5C66"/>
    <w:rsid w:val="007D5D76"/>
    <w:rsid w:val="007D6C31"/>
    <w:rsid w:val="007D6E2B"/>
    <w:rsid w:val="007D70EE"/>
    <w:rsid w:val="007D725A"/>
    <w:rsid w:val="007D7325"/>
    <w:rsid w:val="007D7577"/>
    <w:rsid w:val="007D7EA7"/>
    <w:rsid w:val="007E0B5F"/>
    <w:rsid w:val="007E0DF2"/>
    <w:rsid w:val="007E13DA"/>
    <w:rsid w:val="007E19D9"/>
    <w:rsid w:val="007E1A05"/>
    <w:rsid w:val="007E1B3D"/>
    <w:rsid w:val="007E1BED"/>
    <w:rsid w:val="007E222E"/>
    <w:rsid w:val="007E2F66"/>
    <w:rsid w:val="007E2FD9"/>
    <w:rsid w:val="007E3547"/>
    <w:rsid w:val="007E396B"/>
    <w:rsid w:val="007E41B7"/>
    <w:rsid w:val="007E441B"/>
    <w:rsid w:val="007E488F"/>
    <w:rsid w:val="007E5394"/>
    <w:rsid w:val="007E6802"/>
    <w:rsid w:val="007E6E4E"/>
    <w:rsid w:val="007E72E4"/>
    <w:rsid w:val="007E7643"/>
    <w:rsid w:val="007E7E39"/>
    <w:rsid w:val="007F026B"/>
    <w:rsid w:val="007F05C3"/>
    <w:rsid w:val="007F0C48"/>
    <w:rsid w:val="007F0DAC"/>
    <w:rsid w:val="007F0F3F"/>
    <w:rsid w:val="007F0FDA"/>
    <w:rsid w:val="007F104D"/>
    <w:rsid w:val="007F16A7"/>
    <w:rsid w:val="007F1A58"/>
    <w:rsid w:val="007F1BBE"/>
    <w:rsid w:val="007F2C0D"/>
    <w:rsid w:val="007F2CA3"/>
    <w:rsid w:val="007F2D46"/>
    <w:rsid w:val="007F2E20"/>
    <w:rsid w:val="007F33B8"/>
    <w:rsid w:val="007F4235"/>
    <w:rsid w:val="007F4739"/>
    <w:rsid w:val="007F50A6"/>
    <w:rsid w:val="007F53B6"/>
    <w:rsid w:val="007F56BF"/>
    <w:rsid w:val="007F59E6"/>
    <w:rsid w:val="007F66CE"/>
    <w:rsid w:val="007F7044"/>
    <w:rsid w:val="007F7419"/>
    <w:rsid w:val="007F7564"/>
    <w:rsid w:val="007F76C7"/>
    <w:rsid w:val="007F77BA"/>
    <w:rsid w:val="008001DA"/>
    <w:rsid w:val="008014CA"/>
    <w:rsid w:val="008020B5"/>
    <w:rsid w:val="0080240C"/>
    <w:rsid w:val="008028A6"/>
    <w:rsid w:val="00803BC2"/>
    <w:rsid w:val="008043B3"/>
    <w:rsid w:val="00804B80"/>
    <w:rsid w:val="00806448"/>
    <w:rsid w:val="00806663"/>
    <w:rsid w:val="00807121"/>
    <w:rsid w:val="0080755A"/>
    <w:rsid w:val="008101B1"/>
    <w:rsid w:val="0081064B"/>
    <w:rsid w:val="008109B0"/>
    <w:rsid w:val="00811F08"/>
    <w:rsid w:val="00811F3E"/>
    <w:rsid w:val="008129A3"/>
    <w:rsid w:val="00812F03"/>
    <w:rsid w:val="0081404B"/>
    <w:rsid w:val="008149A4"/>
    <w:rsid w:val="00815181"/>
    <w:rsid w:val="00815C8E"/>
    <w:rsid w:val="00815F7C"/>
    <w:rsid w:val="008161AA"/>
    <w:rsid w:val="00816C24"/>
    <w:rsid w:val="00817475"/>
    <w:rsid w:val="00817477"/>
    <w:rsid w:val="00817B4A"/>
    <w:rsid w:val="0082075F"/>
    <w:rsid w:val="0082092A"/>
    <w:rsid w:val="00820C7B"/>
    <w:rsid w:val="00820D17"/>
    <w:rsid w:val="00820F75"/>
    <w:rsid w:val="00821421"/>
    <w:rsid w:val="008219CC"/>
    <w:rsid w:val="00821AA0"/>
    <w:rsid w:val="00821B86"/>
    <w:rsid w:val="00821C13"/>
    <w:rsid w:val="00821F2A"/>
    <w:rsid w:val="00822121"/>
    <w:rsid w:val="008224CE"/>
    <w:rsid w:val="00822799"/>
    <w:rsid w:val="00822C57"/>
    <w:rsid w:val="00822D58"/>
    <w:rsid w:val="008248BA"/>
    <w:rsid w:val="00824AEC"/>
    <w:rsid w:val="00824BEA"/>
    <w:rsid w:val="00826013"/>
    <w:rsid w:val="00826657"/>
    <w:rsid w:val="0082668C"/>
    <w:rsid w:val="00826F18"/>
    <w:rsid w:val="00827526"/>
    <w:rsid w:val="00827960"/>
    <w:rsid w:val="00827F59"/>
    <w:rsid w:val="0083020C"/>
    <w:rsid w:val="00830582"/>
    <w:rsid w:val="008312EB"/>
    <w:rsid w:val="0083192A"/>
    <w:rsid w:val="00831B13"/>
    <w:rsid w:val="008323DC"/>
    <w:rsid w:val="00832A97"/>
    <w:rsid w:val="00832DB1"/>
    <w:rsid w:val="00833370"/>
    <w:rsid w:val="0083340C"/>
    <w:rsid w:val="00833988"/>
    <w:rsid w:val="00834395"/>
    <w:rsid w:val="008345AF"/>
    <w:rsid w:val="00834602"/>
    <w:rsid w:val="00834775"/>
    <w:rsid w:val="00834A4E"/>
    <w:rsid w:val="00834A89"/>
    <w:rsid w:val="00834D1D"/>
    <w:rsid w:val="008355EE"/>
    <w:rsid w:val="0083597C"/>
    <w:rsid w:val="00835BF8"/>
    <w:rsid w:val="00835C08"/>
    <w:rsid w:val="00835F11"/>
    <w:rsid w:val="0083610D"/>
    <w:rsid w:val="008361DD"/>
    <w:rsid w:val="008365A1"/>
    <w:rsid w:val="00836A0C"/>
    <w:rsid w:val="00836A3F"/>
    <w:rsid w:val="00836CFE"/>
    <w:rsid w:val="00837609"/>
    <w:rsid w:val="0083778A"/>
    <w:rsid w:val="00837A99"/>
    <w:rsid w:val="00837E2D"/>
    <w:rsid w:val="00840870"/>
    <w:rsid w:val="00840C87"/>
    <w:rsid w:val="008411D2"/>
    <w:rsid w:val="00841316"/>
    <w:rsid w:val="008418A5"/>
    <w:rsid w:val="00841AB0"/>
    <w:rsid w:val="00841E15"/>
    <w:rsid w:val="00842809"/>
    <w:rsid w:val="00843789"/>
    <w:rsid w:val="00843C87"/>
    <w:rsid w:val="00844608"/>
    <w:rsid w:val="00844717"/>
    <w:rsid w:val="008447AD"/>
    <w:rsid w:val="00844AD9"/>
    <w:rsid w:val="00845119"/>
    <w:rsid w:val="00845413"/>
    <w:rsid w:val="00845B74"/>
    <w:rsid w:val="00845C1E"/>
    <w:rsid w:val="00845CA6"/>
    <w:rsid w:val="008461E6"/>
    <w:rsid w:val="00846506"/>
    <w:rsid w:val="0084696A"/>
    <w:rsid w:val="00846B61"/>
    <w:rsid w:val="00846E43"/>
    <w:rsid w:val="00846FFC"/>
    <w:rsid w:val="0084739F"/>
    <w:rsid w:val="00847755"/>
    <w:rsid w:val="00847B42"/>
    <w:rsid w:val="0085011B"/>
    <w:rsid w:val="0085038E"/>
    <w:rsid w:val="00850C73"/>
    <w:rsid w:val="00850D61"/>
    <w:rsid w:val="008510D4"/>
    <w:rsid w:val="008515EC"/>
    <w:rsid w:val="00851E3B"/>
    <w:rsid w:val="00852377"/>
    <w:rsid w:val="00853A9B"/>
    <w:rsid w:val="00853F0B"/>
    <w:rsid w:val="008543F0"/>
    <w:rsid w:val="0085479A"/>
    <w:rsid w:val="00854828"/>
    <w:rsid w:val="008548FF"/>
    <w:rsid w:val="008564BD"/>
    <w:rsid w:val="00856738"/>
    <w:rsid w:val="00857C93"/>
    <w:rsid w:val="00857D26"/>
    <w:rsid w:val="008605C9"/>
    <w:rsid w:val="00860D61"/>
    <w:rsid w:val="00860F17"/>
    <w:rsid w:val="008617E9"/>
    <w:rsid w:val="008618FD"/>
    <w:rsid w:val="00861A5C"/>
    <w:rsid w:val="008627FE"/>
    <w:rsid w:val="00862813"/>
    <w:rsid w:val="00862EC8"/>
    <w:rsid w:val="00863478"/>
    <w:rsid w:val="008639C1"/>
    <w:rsid w:val="00863B6E"/>
    <w:rsid w:val="008646D7"/>
    <w:rsid w:val="00865462"/>
    <w:rsid w:val="008656AE"/>
    <w:rsid w:val="00865705"/>
    <w:rsid w:val="00865718"/>
    <w:rsid w:val="008661E7"/>
    <w:rsid w:val="00866636"/>
    <w:rsid w:val="00866667"/>
    <w:rsid w:val="00866A1A"/>
    <w:rsid w:val="00870452"/>
    <w:rsid w:val="00870587"/>
    <w:rsid w:val="008707BB"/>
    <w:rsid w:val="00870DA8"/>
    <w:rsid w:val="00870DC7"/>
    <w:rsid w:val="008718E2"/>
    <w:rsid w:val="00871A8A"/>
    <w:rsid w:val="00871D45"/>
    <w:rsid w:val="00872019"/>
    <w:rsid w:val="008727A3"/>
    <w:rsid w:val="00872D9A"/>
    <w:rsid w:val="00873016"/>
    <w:rsid w:val="0087383F"/>
    <w:rsid w:val="008738C9"/>
    <w:rsid w:val="00875E9C"/>
    <w:rsid w:val="008764C5"/>
    <w:rsid w:val="008768A6"/>
    <w:rsid w:val="008771FA"/>
    <w:rsid w:val="0087724C"/>
    <w:rsid w:val="008773C9"/>
    <w:rsid w:val="00877588"/>
    <w:rsid w:val="00877C27"/>
    <w:rsid w:val="00880184"/>
    <w:rsid w:val="00880497"/>
    <w:rsid w:val="0088182F"/>
    <w:rsid w:val="00881BBB"/>
    <w:rsid w:val="00882876"/>
    <w:rsid w:val="00882D04"/>
    <w:rsid w:val="00882DA4"/>
    <w:rsid w:val="00884B5B"/>
    <w:rsid w:val="00885DDC"/>
    <w:rsid w:val="0088672A"/>
    <w:rsid w:val="0088688D"/>
    <w:rsid w:val="008869CE"/>
    <w:rsid w:val="00886F01"/>
    <w:rsid w:val="0088709A"/>
    <w:rsid w:val="00887698"/>
    <w:rsid w:val="00887EEF"/>
    <w:rsid w:val="00887F94"/>
    <w:rsid w:val="00890527"/>
    <w:rsid w:val="008906EE"/>
    <w:rsid w:val="008907DA"/>
    <w:rsid w:val="0089147A"/>
    <w:rsid w:val="00891995"/>
    <w:rsid w:val="0089288B"/>
    <w:rsid w:val="00892922"/>
    <w:rsid w:val="00892CD2"/>
    <w:rsid w:val="00892CDE"/>
    <w:rsid w:val="00892F1C"/>
    <w:rsid w:val="00893B90"/>
    <w:rsid w:val="00894255"/>
    <w:rsid w:val="0089436B"/>
    <w:rsid w:val="008952BB"/>
    <w:rsid w:val="008954B0"/>
    <w:rsid w:val="00895534"/>
    <w:rsid w:val="00895A64"/>
    <w:rsid w:val="00895E9E"/>
    <w:rsid w:val="0089678D"/>
    <w:rsid w:val="00896BA7"/>
    <w:rsid w:val="008973C4"/>
    <w:rsid w:val="00897B20"/>
    <w:rsid w:val="00897F6B"/>
    <w:rsid w:val="008A024A"/>
    <w:rsid w:val="008A025E"/>
    <w:rsid w:val="008A045F"/>
    <w:rsid w:val="008A0604"/>
    <w:rsid w:val="008A0645"/>
    <w:rsid w:val="008A06E6"/>
    <w:rsid w:val="008A0921"/>
    <w:rsid w:val="008A0AA1"/>
    <w:rsid w:val="008A0DB4"/>
    <w:rsid w:val="008A0F08"/>
    <w:rsid w:val="008A1134"/>
    <w:rsid w:val="008A13C2"/>
    <w:rsid w:val="008A142F"/>
    <w:rsid w:val="008A1F66"/>
    <w:rsid w:val="008A292B"/>
    <w:rsid w:val="008A2ED9"/>
    <w:rsid w:val="008A3176"/>
    <w:rsid w:val="008A3A0A"/>
    <w:rsid w:val="008A3C89"/>
    <w:rsid w:val="008A3D8F"/>
    <w:rsid w:val="008A3DE4"/>
    <w:rsid w:val="008A428F"/>
    <w:rsid w:val="008A4301"/>
    <w:rsid w:val="008A4874"/>
    <w:rsid w:val="008A48C4"/>
    <w:rsid w:val="008A48F5"/>
    <w:rsid w:val="008A4B87"/>
    <w:rsid w:val="008A4B9B"/>
    <w:rsid w:val="008A4D7E"/>
    <w:rsid w:val="008A5871"/>
    <w:rsid w:val="008A59D9"/>
    <w:rsid w:val="008A5B7A"/>
    <w:rsid w:val="008A60E0"/>
    <w:rsid w:val="008A61D0"/>
    <w:rsid w:val="008A6511"/>
    <w:rsid w:val="008A7009"/>
    <w:rsid w:val="008A71F2"/>
    <w:rsid w:val="008B00A3"/>
    <w:rsid w:val="008B0CDF"/>
    <w:rsid w:val="008B1157"/>
    <w:rsid w:val="008B1497"/>
    <w:rsid w:val="008B185C"/>
    <w:rsid w:val="008B1E15"/>
    <w:rsid w:val="008B28A5"/>
    <w:rsid w:val="008B37CF"/>
    <w:rsid w:val="008B37F2"/>
    <w:rsid w:val="008B3DE2"/>
    <w:rsid w:val="008B4221"/>
    <w:rsid w:val="008B4963"/>
    <w:rsid w:val="008B4B84"/>
    <w:rsid w:val="008B5347"/>
    <w:rsid w:val="008B5D86"/>
    <w:rsid w:val="008B63CC"/>
    <w:rsid w:val="008B78CF"/>
    <w:rsid w:val="008B7CE5"/>
    <w:rsid w:val="008B7F33"/>
    <w:rsid w:val="008C0EBC"/>
    <w:rsid w:val="008C11CF"/>
    <w:rsid w:val="008C13FA"/>
    <w:rsid w:val="008C174D"/>
    <w:rsid w:val="008C1760"/>
    <w:rsid w:val="008C1ED9"/>
    <w:rsid w:val="008C27AD"/>
    <w:rsid w:val="008C397E"/>
    <w:rsid w:val="008C3AD9"/>
    <w:rsid w:val="008C421A"/>
    <w:rsid w:val="008C453B"/>
    <w:rsid w:val="008C4DD9"/>
    <w:rsid w:val="008C6286"/>
    <w:rsid w:val="008C66CC"/>
    <w:rsid w:val="008C6B32"/>
    <w:rsid w:val="008C78AF"/>
    <w:rsid w:val="008C7FA1"/>
    <w:rsid w:val="008D1284"/>
    <w:rsid w:val="008D1617"/>
    <w:rsid w:val="008D16EA"/>
    <w:rsid w:val="008D182A"/>
    <w:rsid w:val="008D2769"/>
    <w:rsid w:val="008D2BFB"/>
    <w:rsid w:val="008D334B"/>
    <w:rsid w:val="008D368A"/>
    <w:rsid w:val="008D3AD8"/>
    <w:rsid w:val="008D6C52"/>
    <w:rsid w:val="008D72CA"/>
    <w:rsid w:val="008D7934"/>
    <w:rsid w:val="008D7AD3"/>
    <w:rsid w:val="008D7B3C"/>
    <w:rsid w:val="008D7F68"/>
    <w:rsid w:val="008E018C"/>
    <w:rsid w:val="008E05C4"/>
    <w:rsid w:val="008E0E1B"/>
    <w:rsid w:val="008E15E3"/>
    <w:rsid w:val="008E179E"/>
    <w:rsid w:val="008E1A31"/>
    <w:rsid w:val="008E1BB3"/>
    <w:rsid w:val="008E2FFE"/>
    <w:rsid w:val="008E3584"/>
    <w:rsid w:val="008E3C0E"/>
    <w:rsid w:val="008E42DB"/>
    <w:rsid w:val="008E43D9"/>
    <w:rsid w:val="008E4C57"/>
    <w:rsid w:val="008E4DF2"/>
    <w:rsid w:val="008E5948"/>
    <w:rsid w:val="008E596F"/>
    <w:rsid w:val="008E5F41"/>
    <w:rsid w:val="008E6F7F"/>
    <w:rsid w:val="008E715D"/>
    <w:rsid w:val="008E76E8"/>
    <w:rsid w:val="008E7DEE"/>
    <w:rsid w:val="008F0142"/>
    <w:rsid w:val="008F05AC"/>
    <w:rsid w:val="008F08E9"/>
    <w:rsid w:val="008F10F1"/>
    <w:rsid w:val="008F12C0"/>
    <w:rsid w:val="008F281C"/>
    <w:rsid w:val="008F2E47"/>
    <w:rsid w:val="008F2E57"/>
    <w:rsid w:val="008F3666"/>
    <w:rsid w:val="008F38A0"/>
    <w:rsid w:val="008F3A2E"/>
    <w:rsid w:val="008F4485"/>
    <w:rsid w:val="008F4762"/>
    <w:rsid w:val="008F48A4"/>
    <w:rsid w:val="008F5DDD"/>
    <w:rsid w:val="008F61D6"/>
    <w:rsid w:val="008F62E7"/>
    <w:rsid w:val="008F642F"/>
    <w:rsid w:val="008F6A06"/>
    <w:rsid w:val="008F7990"/>
    <w:rsid w:val="008F7AC4"/>
    <w:rsid w:val="008F7E1C"/>
    <w:rsid w:val="00900090"/>
    <w:rsid w:val="009008C8"/>
    <w:rsid w:val="00901BFA"/>
    <w:rsid w:val="00901E0F"/>
    <w:rsid w:val="00902808"/>
    <w:rsid w:val="009029B2"/>
    <w:rsid w:val="00902CB9"/>
    <w:rsid w:val="00903344"/>
    <w:rsid w:val="009033D8"/>
    <w:rsid w:val="009035DF"/>
    <w:rsid w:val="0090375B"/>
    <w:rsid w:val="00903DA6"/>
    <w:rsid w:val="00904293"/>
    <w:rsid w:val="00904A88"/>
    <w:rsid w:val="00904C30"/>
    <w:rsid w:val="00905A00"/>
    <w:rsid w:val="00907562"/>
    <w:rsid w:val="00907944"/>
    <w:rsid w:val="00907960"/>
    <w:rsid w:val="00907F55"/>
    <w:rsid w:val="00910383"/>
    <w:rsid w:val="009103FB"/>
    <w:rsid w:val="009107C7"/>
    <w:rsid w:val="00910D5D"/>
    <w:rsid w:val="0091180D"/>
    <w:rsid w:val="00911ADC"/>
    <w:rsid w:val="00912060"/>
    <w:rsid w:val="00913C09"/>
    <w:rsid w:val="00914057"/>
    <w:rsid w:val="009143A0"/>
    <w:rsid w:val="00914971"/>
    <w:rsid w:val="00914C9D"/>
    <w:rsid w:val="009153FF"/>
    <w:rsid w:val="00915407"/>
    <w:rsid w:val="00915E32"/>
    <w:rsid w:val="00916464"/>
    <w:rsid w:val="00916A3C"/>
    <w:rsid w:val="00916B8B"/>
    <w:rsid w:val="00917890"/>
    <w:rsid w:val="0092004D"/>
    <w:rsid w:val="0092028D"/>
    <w:rsid w:val="00920762"/>
    <w:rsid w:val="009209EA"/>
    <w:rsid w:val="0092194F"/>
    <w:rsid w:val="00921BB1"/>
    <w:rsid w:val="00922126"/>
    <w:rsid w:val="00923058"/>
    <w:rsid w:val="00923081"/>
    <w:rsid w:val="0092318C"/>
    <w:rsid w:val="00923438"/>
    <w:rsid w:val="00924258"/>
    <w:rsid w:val="00924662"/>
    <w:rsid w:val="00924EAE"/>
    <w:rsid w:val="00925674"/>
    <w:rsid w:val="0092592C"/>
    <w:rsid w:val="00925D70"/>
    <w:rsid w:val="00926CCF"/>
    <w:rsid w:val="009275AF"/>
    <w:rsid w:val="00927894"/>
    <w:rsid w:val="00930467"/>
    <w:rsid w:val="00930618"/>
    <w:rsid w:val="00930938"/>
    <w:rsid w:val="00930D73"/>
    <w:rsid w:val="00931B53"/>
    <w:rsid w:val="00932809"/>
    <w:rsid w:val="0093297B"/>
    <w:rsid w:val="00933724"/>
    <w:rsid w:val="00933DFC"/>
    <w:rsid w:val="00933F7A"/>
    <w:rsid w:val="00933FA4"/>
    <w:rsid w:val="0093401C"/>
    <w:rsid w:val="00934580"/>
    <w:rsid w:val="00934BA7"/>
    <w:rsid w:val="00934DFC"/>
    <w:rsid w:val="00935071"/>
    <w:rsid w:val="009356B0"/>
    <w:rsid w:val="00935A11"/>
    <w:rsid w:val="00935F04"/>
    <w:rsid w:val="00936071"/>
    <w:rsid w:val="00936517"/>
    <w:rsid w:val="00936823"/>
    <w:rsid w:val="00936847"/>
    <w:rsid w:val="0093762B"/>
    <w:rsid w:val="009379A8"/>
    <w:rsid w:val="009379CE"/>
    <w:rsid w:val="00937AD3"/>
    <w:rsid w:val="00940270"/>
    <w:rsid w:val="009409D9"/>
    <w:rsid w:val="00941B68"/>
    <w:rsid w:val="00941D33"/>
    <w:rsid w:val="00942B4A"/>
    <w:rsid w:val="00942EA2"/>
    <w:rsid w:val="00942FE9"/>
    <w:rsid w:val="00943653"/>
    <w:rsid w:val="009443DA"/>
    <w:rsid w:val="00944E80"/>
    <w:rsid w:val="00945068"/>
    <w:rsid w:val="0094669D"/>
    <w:rsid w:val="009466B7"/>
    <w:rsid w:val="00946C00"/>
    <w:rsid w:val="00947407"/>
    <w:rsid w:val="00947735"/>
    <w:rsid w:val="00947E59"/>
    <w:rsid w:val="009500B0"/>
    <w:rsid w:val="0095026F"/>
    <w:rsid w:val="00950437"/>
    <w:rsid w:val="00950548"/>
    <w:rsid w:val="00950A2A"/>
    <w:rsid w:val="00950FB8"/>
    <w:rsid w:val="00951005"/>
    <w:rsid w:val="00951180"/>
    <w:rsid w:val="009516F6"/>
    <w:rsid w:val="0095173C"/>
    <w:rsid w:val="009529BC"/>
    <w:rsid w:val="009531A1"/>
    <w:rsid w:val="009534AD"/>
    <w:rsid w:val="00953D94"/>
    <w:rsid w:val="00953DBA"/>
    <w:rsid w:val="0095485E"/>
    <w:rsid w:val="00954CA8"/>
    <w:rsid w:val="00954FF1"/>
    <w:rsid w:val="0095575B"/>
    <w:rsid w:val="0095591C"/>
    <w:rsid w:val="00955A3B"/>
    <w:rsid w:val="00955B83"/>
    <w:rsid w:val="0095723B"/>
    <w:rsid w:val="00957C44"/>
    <w:rsid w:val="00957F83"/>
    <w:rsid w:val="009607C8"/>
    <w:rsid w:val="009608F9"/>
    <w:rsid w:val="00961614"/>
    <w:rsid w:val="00961DB2"/>
    <w:rsid w:val="00961DDA"/>
    <w:rsid w:val="0096219C"/>
    <w:rsid w:val="00962595"/>
    <w:rsid w:val="00962935"/>
    <w:rsid w:val="00962C89"/>
    <w:rsid w:val="00962E41"/>
    <w:rsid w:val="00964F18"/>
    <w:rsid w:val="009657B3"/>
    <w:rsid w:val="00965AA1"/>
    <w:rsid w:val="00965C0E"/>
    <w:rsid w:val="0096644D"/>
    <w:rsid w:val="00967354"/>
    <w:rsid w:val="00967515"/>
    <w:rsid w:val="009676FA"/>
    <w:rsid w:val="009678DF"/>
    <w:rsid w:val="00967F11"/>
    <w:rsid w:val="00970B4E"/>
    <w:rsid w:val="009717A4"/>
    <w:rsid w:val="00971849"/>
    <w:rsid w:val="00971965"/>
    <w:rsid w:val="00972B5B"/>
    <w:rsid w:val="009730E8"/>
    <w:rsid w:val="0097313E"/>
    <w:rsid w:val="00973C26"/>
    <w:rsid w:val="009743E1"/>
    <w:rsid w:val="0097510E"/>
    <w:rsid w:val="00975F29"/>
    <w:rsid w:val="00975F53"/>
    <w:rsid w:val="0097624F"/>
    <w:rsid w:val="00976FCF"/>
    <w:rsid w:val="00977CE0"/>
    <w:rsid w:val="0098149A"/>
    <w:rsid w:val="0098179B"/>
    <w:rsid w:val="00981B85"/>
    <w:rsid w:val="00981BC7"/>
    <w:rsid w:val="00982542"/>
    <w:rsid w:val="009826C2"/>
    <w:rsid w:val="00982772"/>
    <w:rsid w:val="009829D5"/>
    <w:rsid w:val="00982B5E"/>
    <w:rsid w:val="00982BDE"/>
    <w:rsid w:val="00982C65"/>
    <w:rsid w:val="00983FB7"/>
    <w:rsid w:val="009841BD"/>
    <w:rsid w:val="00984895"/>
    <w:rsid w:val="00984AE3"/>
    <w:rsid w:val="00984B5B"/>
    <w:rsid w:val="00984BA5"/>
    <w:rsid w:val="00984E6D"/>
    <w:rsid w:val="00985020"/>
    <w:rsid w:val="00985589"/>
    <w:rsid w:val="00985AB9"/>
    <w:rsid w:val="00986334"/>
    <w:rsid w:val="00986AAC"/>
    <w:rsid w:val="00986B00"/>
    <w:rsid w:val="009870DB"/>
    <w:rsid w:val="0098733D"/>
    <w:rsid w:val="009873C9"/>
    <w:rsid w:val="00987785"/>
    <w:rsid w:val="00987C8B"/>
    <w:rsid w:val="009901F3"/>
    <w:rsid w:val="009908A2"/>
    <w:rsid w:val="00990B5C"/>
    <w:rsid w:val="0099222D"/>
    <w:rsid w:val="009924DD"/>
    <w:rsid w:val="0099294E"/>
    <w:rsid w:val="00992B61"/>
    <w:rsid w:val="00992B8E"/>
    <w:rsid w:val="00993D72"/>
    <w:rsid w:val="00994B67"/>
    <w:rsid w:val="0099501F"/>
    <w:rsid w:val="0099513B"/>
    <w:rsid w:val="00995C6A"/>
    <w:rsid w:val="00995E10"/>
    <w:rsid w:val="0099624D"/>
    <w:rsid w:val="0099674F"/>
    <w:rsid w:val="00996EC0"/>
    <w:rsid w:val="00997383"/>
    <w:rsid w:val="00997480"/>
    <w:rsid w:val="0099794B"/>
    <w:rsid w:val="00997A22"/>
    <w:rsid w:val="009A0277"/>
    <w:rsid w:val="009A02A7"/>
    <w:rsid w:val="009A049A"/>
    <w:rsid w:val="009A0E10"/>
    <w:rsid w:val="009A18FA"/>
    <w:rsid w:val="009A1A44"/>
    <w:rsid w:val="009A1ADB"/>
    <w:rsid w:val="009A2200"/>
    <w:rsid w:val="009A228B"/>
    <w:rsid w:val="009A2C3C"/>
    <w:rsid w:val="009A2DA2"/>
    <w:rsid w:val="009A3538"/>
    <w:rsid w:val="009A3C07"/>
    <w:rsid w:val="009A443F"/>
    <w:rsid w:val="009A45BF"/>
    <w:rsid w:val="009A46C5"/>
    <w:rsid w:val="009A4991"/>
    <w:rsid w:val="009A5C0F"/>
    <w:rsid w:val="009A612C"/>
    <w:rsid w:val="009A657B"/>
    <w:rsid w:val="009A6921"/>
    <w:rsid w:val="009B0092"/>
    <w:rsid w:val="009B0C20"/>
    <w:rsid w:val="009B0DBB"/>
    <w:rsid w:val="009B0EBE"/>
    <w:rsid w:val="009B18B2"/>
    <w:rsid w:val="009B1C99"/>
    <w:rsid w:val="009B1CE3"/>
    <w:rsid w:val="009B26A2"/>
    <w:rsid w:val="009B32A7"/>
    <w:rsid w:val="009B33FD"/>
    <w:rsid w:val="009B3443"/>
    <w:rsid w:val="009B3E32"/>
    <w:rsid w:val="009B4AFB"/>
    <w:rsid w:val="009B4B2B"/>
    <w:rsid w:val="009B4C1C"/>
    <w:rsid w:val="009B58E4"/>
    <w:rsid w:val="009B601D"/>
    <w:rsid w:val="009B656E"/>
    <w:rsid w:val="009B68E4"/>
    <w:rsid w:val="009B75B2"/>
    <w:rsid w:val="009C0556"/>
    <w:rsid w:val="009C0C93"/>
    <w:rsid w:val="009C1041"/>
    <w:rsid w:val="009C1314"/>
    <w:rsid w:val="009C1A99"/>
    <w:rsid w:val="009C1D57"/>
    <w:rsid w:val="009C236B"/>
    <w:rsid w:val="009C2391"/>
    <w:rsid w:val="009C24C9"/>
    <w:rsid w:val="009C3E9E"/>
    <w:rsid w:val="009C4642"/>
    <w:rsid w:val="009C5498"/>
    <w:rsid w:val="009C5832"/>
    <w:rsid w:val="009C5BEC"/>
    <w:rsid w:val="009C5EAD"/>
    <w:rsid w:val="009C67E1"/>
    <w:rsid w:val="009C6C1A"/>
    <w:rsid w:val="009C6FC7"/>
    <w:rsid w:val="009D00FB"/>
    <w:rsid w:val="009D075D"/>
    <w:rsid w:val="009D0CC4"/>
    <w:rsid w:val="009D13BB"/>
    <w:rsid w:val="009D16B0"/>
    <w:rsid w:val="009D1948"/>
    <w:rsid w:val="009D2108"/>
    <w:rsid w:val="009D263F"/>
    <w:rsid w:val="009D3019"/>
    <w:rsid w:val="009D3248"/>
    <w:rsid w:val="009D3C0B"/>
    <w:rsid w:val="009D3DE1"/>
    <w:rsid w:val="009D4289"/>
    <w:rsid w:val="009D4FC6"/>
    <w:rsid w:val="009D565D"/>
    <w:rsid w:val="009D5A1D"/>
    <w:rsid w:val="009D63AA"/>
    <w:rsid w:val="009D6FF0"/>
    <w:rsid w:val="009D7307"/>
    <w:rsid w:val="009D7BCA"/>
    <w:rsid w:val="009D7C00"/>
    <w:rsid w:val="009E0059"/>
    <w:rsid w:val="009E0987"/>
    <w:rsid w:val="009E0C72"/>
    <w:rsid w:val="009E0DFF"/>
    <w:rsid w:val="009E133C"/>
    <w:rsid w:val="009E139B"/>
    <w:rsid w:val="009E1441"/>
    <w:rsid w:val="009E1763"/>
    <w:rsid w:val="009E1906"/>
    <w:rsid w:val="009E23E3"/>
    <w:rsid w:val="009E242B"/>
    <w:rsid w:val="009E2D77"/>
    <w:rsid w:val="009E3CA9"/>
    <w:rsid w:val="009E4DBA"/>
    <w:rsid w:val="009E525A"/>
    <w:rsid w:val="009E52AA"/>
    <w:rsid w:val="009E5A9A"/>
    <w:rsid w:val="009E5C14"/>
    <w:rsid w:val="009E65E9"/>
    <w:rsid w:val="009E736B"/>
    <w:rsid w:val="009E7442"/>
    <w:rsid w:val="009E7545"/>
    <w:rsid w:val="009E7AE3"/>
    <w:rsid w:val="009E7B70"/>
    <w:rsid w:val="009E7C36"/>
    <w:rsid w:val="009F0A60"/>
    <w:rsid w:val="009F0C51"/>
    <w:rsid w:val="009F0D36"/>
    <w:rsid w:val="009F0F4C"/>
    <w:rsid w:val="009F0FB2"/>
    <w:rsid w:val="009F16CC"/>
    <w:rsid w:val="009F1A2D"/>
    <w:rsid w:val="009F1DC2"/>
    <w:rsid w:val="009F2D21"/>
    <w:rsid w:val="009F2F99"/>
    <w:rsid w:val="009F3853"/>
    <w:rsid w:val="009F3905"/>
    <w:rsid w:val="009F3A51"/>
    <w:rsid w:val="009F3AFA"/>
    <w:rsid w:val="009F3EF1"/>
    <w:rsid w:val="009F4A3C"/>
    <w:rsid w:val="009F4A9C"/>
    <w:rsid w:val="009F566F"/>
    <w:rsid w:val="009F5A94"/>
    <w:rsid w:val="009F5EF3"/>
    <w:rsid w:val="009F69B6"/>
    <w:rsid w:val="009F6BF1"/>
    <w:rsid w:val="009F6F39"/>
    <w:rsid w:val="009F7556"/>
    <w:rsid w:val="009F7CAA"/>
    <w:rsid w:val="00A00299"/>
    <w:rsid w:val="00A00699"/>
    <w:rsid w:val="00A0078D"/>
    <w:rsid w:val="00A00F5D"/>
    <w:rsid w:val="00A01488"/>
    <w:rsid w:val="00A02C9D"/>
    <w:rsid w:val="00A02DC5"/>
    <w:rsid w:val="00A0387A"/>
    <w:rsid w:val="00A03A11"/>
    <w:rsid w:val="00A03A35"/>
    <w:rsid w:val="00A03EED"/>
    <w:rsid w:val="00A04221"/>
    <w:rsid w:val="00A049BC"/>
    <w:rsid w:val="00A04D32"/>
    <w:rsid w:val="00A05040"/>
    <w:rsid w:val="00A0516C"/>
    <w:rsid w:val="00A05567"/>
    <w:rsid w:val="00A05AD1"/>
    <w:rsid w:val="00A05F34"/>
    <w:rsid w:val="00A05F98"/>
    <w:rsid w:val="00A061B7"/>
    <w:rsid w:val="00A06748"/>
    <w:rsid w:val="00A06824"/>
    <w:rsid w:val="00A068C4"/>
    <w:rsid w:val="00A0706D"/>
    <w:rsid w:val="00A07DA9"/>
    <w:rsid w:val="00A10258"/>
    <w:rsid w:val="00A10B4B"/>
    <w:rsid w:val="00A1106A"/>
    <w:rsid w:val="00A1133E"/>
    <w:rsid w:val="00A113AB"/>
    <w:rsid w:val="00A11A64"/>
    <w:rsid w:val="00A124C2"/>
    <w:rsid w:val="00A124E3"/>
    <w:rsid w:val="00A130C4"/>
    <w:rsid w:val="00A132AD"/>
    <w:rsid w:val="00A139AD"/>
    <w:rsid w:val="00A13DA3"/>
    <w:rsid w:val="00A13E95"/>
    <w:rsid w:val="00A14412"/>
    <w:rsid w:val="00A14474"/>
    <w:rsid w:val="00A14C70"/>
    <w:rsid w:val="00A1517C"/>
    <w:rsid w:val="00A15230"/>
    <w:rsid w:val="00A15CC5"/>
    <w:rsid w:val="00A16063"/>
    <w:rsid w:val="00A167F9"/>
    <w:rsid w:val="00A16B62"/>
    <w:rsid w:val="00A172DC"/>
    <w:rsid w:val="00A1777F"/>
    <w:rsid w:val="00A17A7B"/>
    <w:rsid w:val="00A17CBE"/>
    <w:rsid w:val="00A207EA"/>
    <w:rsid w:val="00A20FC0"/>
    <w:rsid w:val="00A21035"/>
    <w:rsid w:val="00A21284"/>
    <w:rsid w:val="00A214D4"/>
    <w:rsid w:val="00A21CA6"/>
    <w:rsid w:val="00A23050"/>
    <w:rsid w:val="00A2339C"/>
    <w:rsid w:val="00A23588"/>
    <w:rsid w:val="00A2443D"/>
    <w:rsid w:val="00A2449E"/>
    <w:rsid w:val="00A261FE"/>
    <w:rsid w:val="00A263DF"/>
    <w:rsid w:val="00A26966"/>
    <w:rsid w:val="00A26EA3"/>
    <w:rsid w:val="00A272FF"/>
    <w:rsid w:val="00A27848"/>
    <w:rsid w:val="00A30014"/>
    <w:rsid w:val="00A30C9C"/>
    <w:rsid w:val="00A30F3D"/>
    <w:rsid w:val="00A31061"/>
    <w:rsid w:val="00A32010"/>
    <w:rsid w:val="00A330FE"/>
    <w:rsid w:val="00A331D1"/>
    <w:rsid w:val="00A33212"/>
    <w:rsid w:val="00A33A14"/>
    <w:rsid w:val="00A33A4B"/>
    <w:rsid w:val="00A33E99"/>
    <w:rsid w:val="00A3407C"/>
    <w:rsid w:val="00A346DA"/>
    <w:rsid w:val="00A3503E"/>
    <w:rsid w:val="00A35193"/>
    <w:rsid w:val="00A35547"/>
    <w:rsid w:val="00A35A1C"/>
    <w:rsid w:val="00A35A55"/>
    <w:rsid w:val="00A35ADD"/>
    <w:rsid w:val="00A35DC3"/>
    <w:rsid w:val="00A35DC4"/>
    <w:rsid w:val="00A360A5"/>
    <w:rsid w:val="00A3748F"/>
    <w:rsid w:val="00A37556"/>
    <w:rsid w:val="00A37688"/>
    <w:rsid w:val="00A37E77"/>
    <w:rsid w:val="00A37F7F"/>
    <w:rsid w:val="00A402FE"/>
    <w:rsid w:val="00A4089B"/>
    <w:rsid w:val="00A40A7B"/>
    <w:rsid w:val="00A412C9"/>
    <w:rsid w:val="00A42981"/>
    <w:rsid w:val="00A42DC4"/>
    <w:rsid w:val="00A43315"/>
    <w:rsid w:val="00A43C2E"/>
    <w:rsid w:val="00A444C8"/>
    <w:rsid w:val="00A44572"/>
    <w:rsid w:val="00A44838"/>
    <w:rsid w:val="00A449F6"/>
    <w:rsid w:val="00A457B8"/>
    <w:rsid w:val="00A45A72"/>
    <w:rsid w:val="00A45D31"/>
    <w:rsid w:val="00A460C0"/>
    <w:rsid w:val="00A47802"/>
    <w:rsid w:val="00A47EED"/>
    <w:rsid w:val="00A50129"/>
    <w:rsid w:val="00A50AF4"/>
    <w:rsid w:val="00A513D3"/>
    <w:rsid w:val="00A51999"/>
    <w:rsid w:val="00A52141"/>
    <w:rsid w:val="00A52847"/>
    <w:rsid w:val="00A52A18"/>
    <w:rsid w:val="00A54083"/>
    <w:rsid w:val="00A54088"/>
    <w:rsid w:val="00A54121"/>
    <w:rsid w:val="00A54303"/>
    <w:rsid w:val="00A543BD"/>
    <w:rsid w:val="00A54655"/>
    <w:rsid w:val="00A548BF"/>
    <w:rsid w:val="00A54DA6"/>
    <w:rsid w:val="00A54F89"/>
    <w:rsid w:val="00A55493"/>
    <w:rsid w:val="00A55961"/>
    <w:rsid w:val="00A55DC2"/>
    <w:rsid w:val="00A561C5"/>
    <w:rsid w:val="00A5672B"/>
    <w:rsid w:val="00A56B9C"/>
    <w:rsid w:val="00A56ECA"/>
    <w:rsid w:val="00A56FAA"/>
    <w:rsid w:val="00A57888"/>
    <w:rsid w:val="00A606CA"/>
    <w:rsid w:val="00A60A15"/>
    <w:rsid w:val="00A60BD5"/>
    <w:rsid w:val="00A60FA2"/>
    <w:rsid w:val="00A614A2"/>
    <w:rsid w:val="00A61785"/>
    <w:rsid w:val="00A6187B"/>
    <w:rsid w:val="00A61901"/>
    <w:rsid w:val="00A61A16"/>
    <w:rsid w:val="00A61B2E"/>
    <w:rsid w:val="00A62031"/>
    <w:rsid w:val="00A62281"/>
    <w:rsid w:val="00A6295D"/>
    <w:rsid w:val="00A62D36"/>
    <w:rsid w:val="00A6300B"/>
    <w:rsid w:val="00A63944"/>
    <w:rsid w:val="00A63ECA"/>
    <w:rsid w:val="00A649C3"/>
    <w:rsid w:val="00A64DD3"/>
    <w:rsid w:val="00A65364"/>
    <w:rsid w:val="00A6544D"/>
    <w:rsid w:val="00A65AF0"/>
    <w:rsid w:val="00A65CE0"/>
    <w:rsid w:val="00A65DDC"/>
    <w:rsid w:val="00A6607C"/>
    <w:rsid w:val="00A66873"/>
    <w:rsid w:val="00A66F40"/>
    <w:rsid w:val="00A671B4"/>
    <w:rsid w:val="00A67B90"/>
    <w:rsid w:val="00A67DF4"/>
    <w:rsid w:val="00A67EE3"/>
    <w:rsid w:val="00A67F57"/>
    <w:rsid w:val="00A70113"/>
    <w:rsid w:val="00A70CD6"/>
    <w:rsid w:val="00A70D09"/>
    <w:rsid w:val="00A70F8E"/>
    <w:rsid w:val="00A71300"/>
    <w:rsid w:val="00A71A64"/>
    <w:rsid w:val="00A71A7F"/>
    <w:rsid w:val="00A71A9E"/>
    <w:rsid w:val="00A72695"/>
    <w:rsid w:val="00A7280B"/>
    <w:rsid w:val="00A72F07"/>
    <w:rsid w:val="00A72F7D"/>
    <w:rsid w:val="00A72F84"/>
    <w:rsid w:val="00A73178"/>
    <w:rsid w:val="00A7334B"/>
    <w:rsid w:val="00A73366"/>
    <w:rsid w:val="00A7336C"/>
    <w:rsid w:val="00A73739"/>
    <w:rsid w:val="00A74191"/>
    <w:rsid w:val="00A74397"/>
    <w:rsid w:val="00A74581"/>
    <w:rsid w:val="00A746B3"/>
    <w:rsid w:val="00A74859"/>
    <w:rsid w:val="00A75481"/>
    <w:rsid w:val="00A75E77"/>
    <w:rsid w:val="00A76341"/>
    <w:rsid w:val="00A76F03"/>
    <w:rsid w:val="00A7720E"/>
    <w:rsid w:val="00A774CE"/>
    <w:rsid w:val="00A7750D"/>
    <w:rsid w:val="00A77926"/>
    <w:rsid w:val="00A7792D"/>
    <w:rsid w:val="00A77D20"/>
    <w:rsid w:val="00A77ED6"/>
    <w:rsid w:val="00A8057D"/>
    <w:rsid w:val="00A81D29"/>
    <w:rsid w:val="00A81DDB"/>
    <w:rsid w:val="00A8250B"/>
    <w:rsid w:val="00A82CA9"/>
    <w:rsid w:val="00A8388A"/>
    <w:rsid w:val="00A83A23"/>
    <w:rsid w:val="00A84616"/>
    <w:rsid w:val="00A846AB"/>
    <w:rsid w:val="00A84B16"/>
    <w:rsid w:val="00A857CE"/>
    <w:rsid w:val="00A8596D"/>
    <w:rsid w:val="00A85B14"/>
    <w:rsid w:val="00A86880"/>
    <w:rsid w:val="00A86D41"/>
    <w:rsid w:val="00A86E97"/>
    <w:rsid w:val="00A8747A"/>
    <w:rsid w:val="00A879F3"/>
    <w:rsid w:val="00A87A0D"/>
    <w:rsid w:val="00A90167"/>
    <w:rsid w:val="00A903FE"/>
    <w:rsid w:val="00A90BFE"/>
    <w:rsid w:val="00A90EA6"/>
    <w:rsid w:val="00A90F7D"/>
    <w:rsid w:val="00A91884"/>
    <w:rsid w:val="00A92065"/>
    <w:rsid w:val="00A92305"/>
    <w:rsid w:val="00A92F0D"/>
    <w:rsid w:val="00A940E9"/>
    <w:rsid w:val="00A94384"/>
    <w:rsid w:val="00A94D5E"/>
    <w:rsid w:val="00A95008"/>
    <w:rsid w:val="00A95313"/>
    <w:rsid w:val="00A95659"/>
    <w:rsid w:val="00A95C31"/>
    <w:rsid w:val="00A968AB"/>
    <w:rsid w:val="00A96AF5"/>
    <w:rsid w:val="00A974C1"/>
    <w:rsid w:val="00A97633"/>
    <w:rsid w:val="00AA00D0"/>
    <w:rsid w:val="00AA064D"/>
    <w:rsid w:val="00AA08D2"/>
    <w:rsid w:val="00AA0AAA"/>
    <w:rsid w:val="00AA0F7C"/>
    <w:rsid w:val="00AA1127"/>
    <w:rsid w:val="00AA1AC3"/>
    <w:rsid w:val="00AA2179"/>
    <w:rsid w:val="00AA26AD"/>
    <w:rsid w:val="00AA28B0"/>
    <w:rsid w:val="00AA2C0C"/>
    <w:rsid w:val="00AA332F"/>
    <w:rsid w:val="00AA34A4"/>
    <w:rsid w:val="00AA3A51"/>
    <w:rsid w:val="00AA3D8D"/>
    <w:rsid w:val="00AA5C3A"/>
    <w:rsid w:val="00AA6C56"/>
    <w:rsid w:val="00AA718B"/>
    <w:rsid w:val="00AA7B02"/>
    <w:rsid w:val="00AB0679"/>
    <w:rsid w:val="00AB1B2F"/>
    <w:rsid w:val="00AB2144"/>
    <w:rsid w:val="00AB2523"/>
    <w:rsid w:val="00AB3B09"/>
    <w:rsid w:val="00AB436F"/>
    <w:rsid w:val="00AB4A8D"/>
    <w:rsid w:val="00AB5002"/>
    <w:rsid w:val="00AB505A"/>
    <w:rsid w:val="00AB5394"/>
    <w:rsid w:val="00AB5601"/>
    <w:rsid w:val="00AB5807"/>
    <w:rsid w:val="00AB5A16"/>
    <w:rsid w:val="00AB6424"/>
    <w:rsid w:val="00AB644A"/>
    <w:rsid w:val="00AB6C80"/>
    <w:rsid w:val="00AB6F56"/>
    <w:rsid w:val="00AB6F76"/>
    <w:rsid w:val="00AB7125"/>
    <w:rsid w:val="00AB732B"/>
    <w:rsid w:val="00AB7BCE"/>
    <w:rsid w:val="00AB7F86"/>
    <w:rsid w:val="00AC026C"/>
    <w:rsid w:val="00AC031F"/>
    <w:rsid w:val="00AC1149"/>
    <w:rsid w:val="00AC1CBA"/>
    <w:rsid w:val="00AC1FFA"/>
    <w:rsid w:val="00AC22AC"/>
    <w:rsid w:val="00AC2905"/>
    <w:rsid w:val="00AC3327"/>
    <w:rsid w:val="00AC335C"/>
    <w:rsid w:val="00AC348D"/>
    <w:rsid w:val="00AC38F6"/>
    <w:rsid w:val="00AC5076"/>
    <w:rsid w:val="00AC5B38"/>
    <w:rsid w:val="00AC69BA"/>
    <w:rsid w:val="00AC69E0"/>
    <w:rsid w:val="00AC6C01"/>
    <w:rsid w:val="00AC6C30"/>
    <w:rsid w:val="00AC739B"/>
    <w:rsid w:val="00AC7464"/>
    <w:rsid w:val="00AC7787"/>
    <w:rsid w:val="00AC7D91"/>
    <w:rsid w:val="00AD00FC"/>
    <w:rsid w:val="00AD06D3"/>
    <w:rsid w:val="00AD08EE"/>
    <w:rsid w:val="00AD1297"/>
    <w:rsid w:val="00AD17D8"/>
    <w:rsid w:val="00AD1A83"/>
    <w:rsid w:val="00AD2339"/>
    <w:rsid w:val="00AD2462"/>
    <w:rsid w:val="00AD28A4"/>
    <w:rsid w:val="00AD2A92"/>
    <w:rsid w:val="00AD2B71"/>
    <w:rsid w:val="00AD2C63"/>
    <w:rsid w:val="00AD318C"/>
    <w:rsid w:val="00AD3E00"/>
    <w:rsid w:val="00AD4857"/>
    <w:rsid w:val="00AD4D94"/>
    <w:rsid w:val="00AD53A5"/>
    <w:rsid w:val="00AD5635"/>
    <w:rsid w:val="00AD5650"/>
    <w:rsid w:val="00AD56D6"/>
    <w:rsid w:val="00AD628E"/>
    <w:rsid w:val="00AE0F18"/>
    <w:rsid w:val="00AE1415"/>
    <w:rsid w:val="00AE14CC"/>
    <w:rsid w:val="00AE18FA"/>
    <w:rsid w:val="00AE1BC4"/>
    <w:rsid w:val="00AE29CD"/>
    <w:rsid w:val="00AE2BED"/>
    <w:rsid w:val="00AE2F67"/>
    <w:rsid w:val="00AE2FDB"/>
    <w:rsid w:val="00AE30DC"/>
    <w:rsid w:val="00AE3726"/>
    <w:rsid w:val="00AE3B6A"/>
    <w:rsid w:val="00AE49CE"/>
    <w:rsid w:val="00AE5040"/>
    <w:rsid w:val="00AE504C"/>
    <w:rsid w:val="00AE52D6"/>
    <w:rsid w:val="00AE537E"/>
    <w:rsid w:val="00AE559F"/>
    <w:rsid w:val="00AE58CD"/>
    <w:rsid w:val="00AE5CD7"/>
    <w:rsid w:val="00AE613D"/>
    <w:rsid w:val="00AE65C0"/>
    <w:rsid w:val="00AE6D40"/>
    <w:rsid w:val="00AE6EEA"/>
    <w:rsid w:val="00AE71ED"/>
    <w:rsid w:val="00AE7889"/>
    <w:rsid w:val="00AE7A13"/>
    <w:rsid w:val="00AE7B1F"/>
    <w:rsid w:val="00AF06BB"/>
    <w:rsid w:val="00AF0843"/>
    <w:rsid w:val="00AF17C5"/>
    <w:rsid w:val="00AF2F78"/>
    <w:rsid w:val="00AF3605"/>
    <w:rsid w:val="00AF36AB"/>
    <w:rsid w:val="00AF3A88"/>
    <w:rsid w:val="00AF3D08"/>
    <w:rsid w:val="00AF413B"/>
    <w:rsid w:val="00AF4C5C"/>
    <w:rsid w:val="00AF4D22"/>
    <w:rsid w:val="00AF5180"/>
    <w:rsid w:val="00AF6311"/>
    <w:rsid w:val="00AF6930"/>
    <w:rsid w:val="00AF6E25"/>
    <w:rsid w:val="00AF7479"/>
    <w:rsid w:val="00AF766A"/>
    <w:rsid w:val="00B00354"/>
    <w:rsid w:val="00B006D8"/>
    <w:rsid w:val="00B009EF"/>
    <w:rsid w:val="00B016D8"/>
    <w:rsid w:val="00B0226A"/>
    <w:rsid w:val="00B039F6"/>
    <w:rsid w:val="00B03A89"/>
    <w:rsid w:val="00B04936"/>
    <w:rsid w:val="00B04E3B"/>
    <w:rsid w:val="00B0524D"/>
    <w:rsid w:val="00B058CC"/>
    <w:rsid w:val="00B05A92"/>
    <w:rsid w:val="00B05C44"/>
    <w:rsid w:val="00B05FAE"/>
    <w:rsid w:val="00B05FDE"/>
    <w:rsid w:val="00B05FEF"/>
    <w:rsid w:val="00B06452"/>
    <w:rsid w:val="00B06B19"/>
    <w:rsid w:val="00B06DA6"/>
    <w:rsid w:val="00B072B2"/>
    <w:rsid w:val="00B0773D"/>
    <w:rsid w:val="00B07F81"/>
    <w:rsid w:val="00B10177"/>
    <w:rsid w:val="00B10C2A"/>
    <w:rsid w:val="00B10DF5"/>
    <w:rsid w:val="00B110AE"/>
    <w:rsid w:val="00B110FB"/>
    <w:rsid w:val="00B114C5"/>
    <w:rsid w:val="00B11DB9"/>
    <w:rsid w:val="00B126AD"/>
    <w:rsid w:val="00B12BC3"/>
    <w:rsid w:val="00B12EE6"/>
    <w:rsid w:val="00B133F6"/>
    <w:rsid w:val="00B138B1"/>
    <w:rsid w:val="00B13EBB"/>
    <w:rsid w:val="00B1456C"/>
    <w:rsid w:val="00B1478F"/>
    <w:rsid w:val="00B14C10"/>
    <w:rsid w:val="00B14D21"/>
    <w:rsid w:val="00B14E9B"/>
    <w:rsid w:val="00B1504D"/>
    <w:rsid w:val="00B15575"/>
    <w:rsid w:val="00B15DA8"/>
    <w:rsid w:val="00B163C8"/>
    <w:rsid w:val="00B163E3"/>
    <w:rsid w:val="00B16649"/>
    <w:rsid w:val="00B166B4"/>
    <w:rsid w:val="00B1739A"/>
    <w:rsid w:val="00B176FC"/>
    <w:rsid w:val="00B17EB4"/>
    <w:rsid w:val="00B20871"/>
    <w:rsid w:val="00B20D68"/>
    <w:rsid w:val="00B216A9"/>
    <w:rsid w:val="00B217A7"/>
    <w:rsid w:val="00B21D4E"/>
    <w:rsid w:val="00B220E3"/>
    <w:rsid w:val="00B22A6C"/>
    <w:rsid w:val="00B2335B"/>
    <w:rsid w:val="00B2357B"/>
    <w:rsid w:val="00B244AA"/>
    <w:rsid w:val="00B24633"/>
    <w:rsid w:val="00B24830"/>
    <w:rsid w:val="00B248B2"/>
    <w:rsid w:val="00B24A27"/>
    <w:rsid w:val="00B24CA6"/>
    <w:rsid w:val="00B255AE"/>
    <w:rsid w:val="00B259C0"/>
    <w:rsid w:val="00B25EC9"/>
    <w:rsid w:val="00B263A0"/>
    <w:rsid w:val="00B2673C"/>
    <w:rsid w:val="00B2698D"/>
    <w:rsid w:val="00B26C71"/>
    <w:rsid w:val="00B272AE"/>
    <w:rsid w:val="00B272C6"/>
    <w:rsid w:val="00B27866"/>
    <w:rsid w:val="00B27BBF"/>
    <w:rsid w:val="00B27D5F"/>
    <w:rsid w:val="00B30232"/>
    <w:rsid w:val="00B3081B"/>
    <w:rsid w:val="00B321A5"/>
    <w:rsid w:val="00B32726"/>
    <w:rsid w:val="00B32A13"/>
    <w:rsid w:val="00B32B1F"/>
    <w:rsid w:val="00B32C4E"/>
    <w:rsid w:val="00B32EE3"/>
    <w:rsid w:val="00B33BFB"/>
    <w:rsid w:val="00B33F38"/>
    <w:rsid w:val="00B3422D"/>
    <w:rsid w:val="00B3447E"/>
    <w:rsid w:val="00B349BA"/>
    <w:rsid w:val="00B3514F"/>
    <w:rsid w:val="00B35BE1"/>
    <w:rsid w:val="00B361EC"/>
    <w:rsid w:val="00B364E2"/>
    <w:rsid w:val="00B365F7"/>
    <w:rsid w:val="00B368C8"/>
    <w:rsid w:val="00B369DC"/>
    <w:rsid w:val="00B370A5"/>
    <w:rsid w:val="00B376FD"/>
    <w:rsid w:val="00B378FC"/>
    <w:rsid w:val="00B4143A"/>
    <w:rsid w:val="00B415A0"/>
    <w:rsid w:val="00B4185D"/>
    <w:rsid w:val="00B41AEB"/>
    <w:rsid w:val="00B41CFE"/>
    <w:rsid w:val="00B427CD"/>
    <w:rsid w:val="00B42D2C"/>
    <w:rsid w:val="00B42D5C"/>
    <w:rsid w:val="00B43142"/>
    <w:rsid w:val="00B433A9"/>
    <w:rsid w:val="00B43611"/>
    <w:rsid w:val="00B439F1"/>
    <w:rsid w:val="00B43BE2"/>
    <w:rsid w:val="00B43C2A"/>
    <w:rsid w:val="00B44477"/>
    <w:rsid w:val="00B44513"/>
    <w:rsid w:val="00B44EDC"/>
    <w:rsid w:val="00B45467"/>
    <w:rsid w:val="00B45823"/>
    <w:rsid w:val="00B45871"/>
    <w:rsid w:val="00B45C6C"/>
    <w:rsid w:val="00B465EA"/>
    <w:rsid w:val="00B473CC"/>
    <w:rsid w:val="00B473D7"/>
    <w:rsid w:val="00B47B01"/>
    <w:rsid w:val="00B47DD3"/>
    <w:rsid w:val="00B50B4B"/>
    <w:rsid w:val="00B51048"/>
    <w:rsid w:val="00B51072"/>
    <w:rsid w:val="00B51BDA"/>
    <w:rsid w:val="00B52825"/>
    <w:rsid w:val="00B52CB1"/>
    <w:rsid w:val="00B52F66"/>
    <w:rsid w:val="00B53359"/>
    <w:rsid w:val="00B53825"/>
    <w:rsid w:val="00B53BF7"/>
    <w:rsid w:val="00B53D24"/>
    <w:rsid w:val="00B540D8"/>
    <w:rsid w:val="00B54861"/>
    <w:rsid w:val="00B55193"/>
    <w:rsid w:val="00B555CB"/>
    <w:rsid w:val="00B55E51"/>
    <w:rsid w:val="00B56EBA"/>
    <w:rsid w:val="00B57677"/>
    <w:rsid w:val="00B57A86"/>
    <w:rsid w:val="00B61033"/>
    <w:rsid w:val="00B61231"/>
    <w:rsid w:val="00B613AE"/>
    <w:rsid w:val="00B61678"/>
    <w:rsid w:val="00B61AFA"/>
    <w:rsid w:val="00B61BD6"/>
    <w:rsid w:val="00B61EC6"/>
    <w:rsid w:val="00B620CD"/>
    <w:rsid w:val="00B62261"/>
    <w:rsid w:val="00B62DB5"/>
    <w:rsid w:val="00B64118"/>
    <w:rsid w:val="00B64C2E"/>
    <w:rsid w:val="00B65628"/>
    <w:rsid w:val="00B65996"/>
    <w:rsid w:val="00B65F20"/>
    <w:rsid w:val="00B66A30"/>
    <w:rsid w:val="00B671C1"/>
    <w:rsid w:val="00B671EA"/>
    <w:rsid w:val="00B70F24"/>
    <w:rsid w:val="00B71C30"/>
    <w:rsid w:val="00B72670"/>
    <w:rsid w:val="00B729A3"/>
    <w:rsid w:val="00B73023"/>
    <w:rsid w:val="00B730F6"/>
    <w:rsid w:val="00B734F4"/>
    <w:rsid w:val="00B73836"/>
    <w:rsid w:val="00B738BD"/>
    <w:rsid w:val="00B7433C"/>
    <w:rsid w:val="00B74515"/>
    <w:rsid w:val="00B753F8"/>
    <w:rsid w:val="00B75923"/>
    <w:rsid w:val="00B75E3B"/>
    <w:rsid w:val="00B7673A"/>
    <w:rsid w:val="00B76847"/>
    <w:rsid w:val="00B76DC3"/>
    <w:rsid w:val="00B77E09"/>
    <w:rsid w:val="00B8071D"/>
    <w:rsid w:val="00B80D81"/>
    <w:rsid w:val="00B81531"/>
    <w:rsid w:val="00B81663"/>
    <w:rsid w:val="00B823A4"/>
    <w:rsid w:val="00B824BD"/>
    <w:rsid w:val="00B82576"/>
    <w:rsid w:val="00B82781"/>
    <w:rsid w:val="00B82E74"/>
    <w:rsid w:val="00B82FE5"/>
    <w:rsid w:val="00B8305F"/>
    <w:rsid w:val="00B83285"/>
    <w:rsid w:val="00B83A80"/>
    <w:rsid w:val="00B83F7C"/>
    <w:rsid w:val="00B84952"/>
    <w:rsid w:val="00B84BE8"/>
    <w:rsid w:val="00B85541"/>
    <w:rsid w:val="00B86360"/>
    <w:rsid w:val="00B86663"/>
    <w:rsid w:val="00B86C19"/>
    <w:rsid w:val="00B86CF8"/>
    <w:rsid w:val="00B87AF3"/>
    <w:rsid w:val="00B87B6D"/>
    <w:rsid w:val="00B904D0"/>
    <w:rsid w:val="00B90788"/>
    <w:rsid w:val="00B90B0C"/>
    <w:rsid w:val="00B90D59"/>
    <w:rsid w:val="00B90E80"/>
    <w:rsid w:val="00B92162"/>
    <w:rsid w:val="00B9252D"/>
    <w:rsid w:val="00B9265C"/>
    <w:rsid w:val="00B927CD"/>
    <w:rsid w:val="00B92A6F"/>
    <w:rsid w:val="00B92EB6"/>
    <w:rsid w:val="00B935B1"/>
    <w:rsid w:val="00B93751"/>
    <w:rsid w:val="00B93F02"/>
    <w:rsid w:val="00B940D6"/>
    <w:rsid w:val="00B94272"/>
    <w:rsid w:val="00B94315"/>
    <w:rsid w:val="00B94594"/>
    <w:rsid w:val="00B94D31"/>
    <w:rsid w:val="00B962F7"/>
    <w:rsid w:val="00B973EE"/>
    <w:rsid w:val="00BA0932"/>
    <w:rsid w:val="00BA1806"/>
    <w:rsid w:val="00BA1A85"/>
    <w:rsid w:val="00BA2413"/>
    <w:rsid w:val="00BA260C"/>
    <w:rsid w:val="00BA2DFD"/>
    <w:rsid w:val="00BA3664"/>
    <w:rsid w:val="00BA38B3"/>
    <w:rsid w:val="00BA4576"/>
    <w:rsid w:val="00BA48AA"/>
    <w:rsid w:val="00BA4ECA"/>
    <w:rsid w:val="00BA4EF4"/>
    <w:rsid w:val="00BA4F3B"/>
    <w:rsid w:val="00BA502C"/>
    <w:rsid w:val="00BA5034"/>
    <w:rsid w:val="00BA5EAD"/>
    <w:rsid w:val="00BA6480"/>
    <w:rsid w:val="00BA6585"/>
    <w:rsid w:val="00BA6A07"/>
    <w:rsid w:val="00BA701A"/>
    <w:rsid w:val="00BA7216"/>
    <w:rsid w:val="00BB068D"/>
    <w:rsid w:val="00BB151F"/>
    <w:rsid w:val="00BB1F7F"/>
    <w:rsid w:val="00BB2C6A"/>
    <w:rsid w:val="00BB2CC3"/>
    <w:rsid w:val="00BB2EF4"/>
    <w:rsid w:val="00BB3346"/>
    <w:rsid w:val="00BB3B21"/>
    <w:rsid w:val="00BB3CB2"/>
    <w:rsid w:val="00BB4183"/>
    <w:rsid w:val="00BB44BF"/>
    <w:rsid w:val="00BB4D64"/>
    <w:rsid w:val="00BB4DF5"/>
    <w:rsid w:val="00BB5486"/>
    <w:rsid w:val="00BB65BE"/>
    <w:rsid w:val="00BB65EA"/>
    <w:rsid w:val="00BB696B"/>
    <w:rsid w:val="00BB75A9"/>
    <w:rsid w:val="00BB7A1A"/>
    <w:rsid w:val="00BC003A"/>
    <w:rsid w:val="00BC035C"/>
    <w:rsid w:val="00BC078D"/>
    <w:rsid w:val="00BC0E5B"/>
    <w:rsid w:val="00BC1AD7"/>
    <w:rsid w:val="00BC1FD2"/>
    <w:rsid w:val="00BC25DD"/>
    <w:rsid w:val="00BC38A8"/>
    <w:rsid w:val="00BC3C71"/>
    <w:rsid w:val="00BC3F4A"/>
    <w:rsid w:val="00BC43F7"/>
    <w:rsid w:val="00BC4792"/>
    <w:rsid w:val="00BC4BBE"/>
    <w:rsid w:val="00BC5A78"/>
    <w:rsid w:val="00BC5E9A"/>
    <w:rsid w:val="00BC5ED7"/>
    <w:rsid w:val="00BC7696"/>
    <w:rsid w:val="00BC7802"/>
    <w:rsid w:val="00BC78DD"/>
    <w:rsid w:val="00BD00E3"/>
    <w:rsid w:val="00BD04DD"/>
    <w:rsid w:val="00BD08C9"/>
    <w:rsid w:val="00BD0B5B"/>
    <w:rsid w:val="00BD16D8"/>
    <w:rsid w:val="00BD1739"/>
    <w:rsid w:val="00BD28F5"/>
    <w:rsid w:val="00BD2EB5"/>
    <w:rsid w:val="00BD30A9"/>
    <w:rsid w:val="00BD31D6"/>
    <w:rsid w:val="00BD34D2"/>
    <w:rsid w:val="00BD3547"/>
    <w:rsid w:val="00BD36F0"/>
    <w:rsid w:val="00BD43F8"/>
    <w:rsid w:val="00BD45E0"/>
    <w:rsid w:val="00BD4879"/>
    <w:rsid w:val="00BD4A9B"/>
    <w:rsid w:val="00BD551A"/>
    <w:rsid w:val="00BD5993"/>
    <w:rsid w:val="00BD6027"/>
    <w:rsid w:val="00BD609D"/>
    <w:rsid w:val="00BD6688"/>
    <w:rsid w:val="00BD6804"/>
    <w:rsid w:val="00BD7291"/>
    <w:rsid w:val="00BD7DE3"/>
    <w:rsid w:val="00BE016E"/>
    <w:rsid w:val="00BE0507"/>
    <w:rsid w:val="00BE09FE"/>
    <w:rsid w:val="00BE0AB7"/>
    <w:rsid w:val="00BE0AC6"/>
    <w:rsid w:val="00BE0E78"/>
    <w:rsid w:val="00BE0E7A"/>
    <w:rsid w:val="00BE123B"/>
    <w:rsid w:val="00BE14BF"/>
    <w:rsid w:val="00BE1914"/>
    <w:rsid w:val="00BE193B"/>
    <w:rsid w:val="00BE1B34"/>
    <w:rsid w:val="00BE2113"/>
    <w:rsid w:val="00BE22E2"/>
    <w:rsid w:val="00BE2BBC"/>
    <w:rsid w:val="00BE333F"/>
    <w:rsid w:val="00BE4889"/>
    <w:rsid w:val="00BE4A7E"/>
    <w:rsid w:val="00BE50B2"/>
    <w:rsid w:val="00BE5418"/>
    <w:rsid w:val="00BE546F"/>
    <w:rsid w:val="00BE565B"/>
    <w:rsid w:val="00BE5720"/>
    <w:rsid w:val="00BE5DE9"/>
    <w:rsid w:val="00BE64A0"/>
    <w:rsid w:val="00BE67A0"/>
    <w:rsid w:val="00BE698F"/>
    <w:rsid w:val="00BE73CC"/>
    <w:rsid w:val="00BE75F6"/>
    <w:rsid w:val="00BE7705"/>
    <w:rsid w:val="00BE7E2C"/>
    <w:rsid w:val="00BF0732"/>
    <w:rsid w:val="00BF086D"/>
    <w:rsid w:val="00BF08AD"/>
    <w:rsid w:val="00BF09C4"/>
    <w:rsid w:val="00BF0BD3"/>
    <w:rsid w:val="00BF1041"/>
    <w:rsid w:val="00BF1084"/>
    <w:rsid w:val="00BF1F3D"/>
    <w:rsid w:val="00BF26C0"/>
    <w:rsid w:val="00BF2C31"/>
    <w:rsid w:val="00BF30DA"/>
    <w:rsid w:val="00BF39BE"/>
    <w:rsid w:val="00BF40D3"/>
    <w:rsid w:val="00BF442E"/>
    <w:rsid w:val="00BF453F"/>
    <w:rsid w:val="00BF49F2"/>
    <w:rsid w:val="00BF4C21"/>
    <w:rsid w:val="00BF50A6"/>
    <w:rsid w:val="00BF6A05"/>
    <w:rsid w:val="00BF6B17"/>
    <w:rsid w:val="00BF6C6D"/>
    <w:rsid w:val="00BF7C26"/>
    <w:rsid w:val="00C00899"/>
    <w:rsid w:val="00C00AFA"/>
    <w:rsid w:val="00C00B19"/>
    <w:rsid w:val="00C012E8"/>
    <w:rsid w:val="00C028B1"/>
    <w:rsid w:val="00C0311D"/>
    <w:rsid w:val="00C03531"/>
    <w:rsid w:val="00C037F4"/>
    <w:rsid w:val="00C03B2F"/>
    <w:rsid w:val="00C03E03"/>
    <w:rsid w:val="00C03EB2"/>
    <w:rsid w:val="00C04739"/>
    <w:rsid w:val="00C05D27"/>
    <w:rsid w:val="00C061DE"/>
    <w:rsid w:val="00C06213"/>
    <w:rsid w:val="00C076E8"/>
    <w:rsid w:val="00C076EC"/>
    <w:rsid w:val="00C10B5D"/>
    <w:rsid w:val="00C10DDB"/>
    <w:rsid w:val="00C115D5"/>
    <w:rsid w:val="00C12042"/>
    <w:rsid w:val="00C120BA"/>
    <w:rsid w:val="00C1215C"/>
    <w:rsid w:val="00C1290E"/>
    <w:rsid w:val="00C1339B"/>
    <w:rsid w:val="00C13E43"/>
    <w:rsid w:val="00C1406F"/>
    <w:rsid w:val="00C14098"/>
    <w:rsid w:val="00C142B9"/>
    <w:rsid w:val="00C1505E"/>
    <w:rsid w:val="00C152FA"/>
    <w:rsid w:val="00C153A8"/>
    <w:rsid w:val="00C15648"/>
    <w:rsid w:val="00C15BBA"/>
    <w:rsid w:val="00C16E51"/>
    <w:rsid w:val="00C16FB7"/>
    <w:rsid w:val="00C172AD"/>
    <w:rsid w:val="00C20375"/>
    <w:rsid w:val="00C206F4"/>
    <w:rsid w:val="00C208B6"/>
    <w:rsid w:val="00C208C4"/>
    <w:rsid w:val="00C213B0"/>
    <w:rsid w:val="00C2194B"/>
    <w:rsid w:val="00C21ADB"/>
    <w:rsid w:val="00C21FA1"/>
    <w:rsid w:val="00C220EA"/>
    <w:rsid w:val="00C2252A"/>
    <w:rsid w:val="00C225B9"/>
    <w:rsid w:val="00C2274E"/>
    <w:rsid w:val="00C22C57"/>
    <w:rsid w:val="00C22CCC"/>
    <w:rsid w:val="00C232E8"/>
    <w:rsid w:val="00C2481A"/>
    <w:rsid w:val="00C248E0"/>
    <w:rsid w:val="00C249D6"/>
    <w:rsid w:val="00C24EEC"/>
    <w:rsid w:val="00C25294"/>
    <w:rsid w:val="00C25379"/>
    <w:rsid w:val="00C25D0B"/>
    <w:rsid w:val="00C2621D"/>
    <w:rsid w:val="00C2709D"/>
    <w:rsid w:val="00C274A9"/>
    <w:rsid w:val="00C27548"/>
    <w:rsid w:val="00C30419"/>
    <w:rsid w:val="00C306BE"/>
    <w:rsid w:val="00C307AA"/>
    <w:rsid w:val="00C30B43"/>
    <w:rsid w:val="00C30BF3"/>
    <w:rsid w:val="00C30FA8"/>
    <w:rsid w:val="00C3142B"/>
    <w:rsid w:val="00C316B5"/>
    <w:rsid w:val="00C32062"/>
    <w:rsid w:val="00C3361D"/>
    <w:rsid w:val="00C33776"/>
    <w:rsid w:val="00C34701"/>
    <w:rsid w:val="00C34986"/>
    <w:rsid w:val="00C34FAE"/>
    <w:rsid w:val="00C3533E"/>
    <w:rsid w:val="00C35EB2"/>
    <w:rsid w:val="00C360DA"/>
    <w:rsid w:val="00C36BE3"/>
    <w:rsid w:val="00C3718B"/>
    <w:rsid w:val="00C37734"/>
    <w:rsid w:val="00C378F7"/>
    <w:rsid w:val="00C379C0"/>
    <w:rsid w:val="00C379DE"/>
    <w:rsid w:val="00C40282"/>
    <w:rsid w:val="00C40F02"/>
    <w:rsid w:val="00C4166D"/>
    <w:rsid w:val="00C41AE3"/>
    <w:rsid w:val="00C41C2F"/>
    <w:rsid w:val="00C41C5B"/>
    <w:rsid w:val="00C420FB"/>
    <w:rsid w:val="00C4229B"/>
    <w:rsid w:val="00C429DB"/>
    <w:rsid w:val="00C42E2A"/>
    <w:rsid w:val="00C4361C"/>
    <w:rsid w:val="00C436D8"/>
    <w:rsid w:val="00C4382E"/>
    <w:rsid w:val="00C449CF"/>
    <w:rsid w:val="00C468DB"/>
    <w:rsid w:val="00C4712A"/>
    <w:rsid w:val="00C4735D"/>
    <w:rsid w:val="00C47A56"/>
    <w:rsid w:val="00C508C8"/>
    <w:rsid w:val="00C516C1"/>
    <w:rsid w:val="00C51AAE"/>
    <w:rsid w:val="00C51C63"/>
    <w:rsid w:val="00C5225B"/>
    <w:rsid w:val="00C524F7"/>
    <w:rsid w:val="00C5272D"/>
    <w:rsid w:val="00C527D3"/>
    <w:rsid w:val="00C52943"/>
    <w:rsid w:val="00C52971"/>
    <w:rsid w:val="00C5323A"/>
    <w:rsid w:val="00C533B4"/>
    <w:rsid w:val="00C53A15"/>
    <w:rsid w:val="00C53DAA"/>
    <w:rsid w:val="00C53E98"/>
    <w:rsid w:val="00C541FA"/>
    <w:rsid w:val="00C546BB"/>
    <w:rsid w:val="00C5491A"/>
    <w:rsid w:val="00C55256"/>
    <w:rsid w:val="00C557C4"/>
    <w:rsid w:val="00C5587F"/>
    <w:rsid w:val="00C55E3E"/>
    <w:rsid w:val="00C5601E"/>
    <w:rsid w:val="00C5682A"/>
    <w:rsid w:val="00C56B95"/>
    <w:rsid w:val="00C5748E"/>
    <w:rsid w:val="00C57A2C"/>
    <w:rsid w:val="00C57BB2"/>
    <w:rsid w:val="00C57E7D"/>
    <w:rsid w:val="00C60440"/>
    <w:rsid w:val="00C60C78"/>
    <w:rsid w:val="00C60D6F"/>
    <w:rsid w:val="00C60E1F"/>
    <w:rsid w:val="00C6125A"/>
    <w:rsid w:val="00C6217E"/>
    <w:rsid w:val="00C6247B"/>
    <w:rsid w:val="00C624D8"/>
    <w:rsid w:val="00C62B1E"/>
    <w:rsid w:val="00C62F1A"/>
    <w:rsid w:val="00C6330E"/>
    <w:rsid w:val="00C6371F"/>
    <w:rsid w:val="00C64ED1"/>
    <w:rsid w:val="00C64FE0"/>
    <w:rsid w:val="00C65230"/>
    <w:rsid w:val="00C67100"/>
    <w:rsid w:val="00C67202"/>
    <w:rsid w:val="00C674A2"/>
    <w:rsid w:val="00C674C7"/>
    <w:rsid w:val="00C675CE"/>
    <w:rsid w:val="00C70304"/>
    <w:rsid w:val="00C710ED"/>
    <w:rsid w:val="00C71714"/>
    <w:rsid w:val="00C7184A"/>
    <w:rsid w:val="00C72A26"/>
    <w:rsid w:val="00C72BB9"/>
    <w:rsid w:val="00C72C9B"/>
    <w:rsid w:val="00C72CB7"/>
    <w:rsid w:val="00C72F0C"/>
    <w:rsid w:val="00C735C2"/>
    <w:rsid w:val="00C74052"/>
    <w:rsid w:val="00C74627"/>
    <w:rsid w:val="00C747A7"/>
    <w:rsid w:val="00C74C25"/>
    <w:rsid w:val="00C74E73"/>
    <w:rsid w:val="00C74FA9"/>
    <w:rsid w:val="00C74FDC"/>
    <w:rsid w:val="00C75005"/>
    <w:rsid w:val="00C77282"/>
    <w:rsid w:val="00C77479"/>
    <w:rsid w:val="00C77B4F"/>
    <w:rsid w:val="00C77DBE"/>
    <w:rsid w:val="00C77DCB"/>
    <w:rsid w:val="00C803F3"/>
    <w:rsid w:val="00C80BF7"/>
    <w:rsid w:val="00C81012"/>
    <w:rsid w:val="00C816C4"/>
    <w:rsid w:val="00C8178A"/>
    <w:rsid w:val="00C81889"/>
    <w:rsid w:val="00C81B1E"/>
    <w:rsid w:val="00C81FA8"/>
    <w:rsid w:val="00C82179"/>
    <w:rsid w:val="00C8253A"/>
    <w:rsid w:val="00C827F7"/>
    <w:rsid w:val="00C829B6"/>
    <w:rsid w:val="00C8312B"/>
    <w:rsid w:val="00C833B6"/>
    <w:rsid w:val="00C83411"/>
    <w:rsid w:val="00C83838"/>
    <w:rsid w:val="00C83931"/>
    <w:rsid w:val="00C83A5D"/>
    <w:rsid w:val="00C83AB5"/>
    <w:rsid w:val="00C83D72"/>
    <w:rsid w:val="00C840A7"/>
    <w:rsid w:val="00C8412D"/>
    <w:rsid w:val="00C8467D"/>
    <w:rsid w:val="00C84BE8"/>
    <w:rsid w:val="00C8506F"/>
    <w:rsid w:val="00C85EC4"/>
    <w:rsid w:val="00C85FED"/>
    <w:rsid w:val="00C86867"/>
    <w:rsid w:val="00C86A51"/>
    <w:rsid w:val="00C8734F"/>
    <w:rsid w:val="00C87985"/>
    <w:rsid w:val="00C900A9"/>
    <w:rsid w:val="00C90344"/>
    <w:rsid w:val="00C904FD"/>
    <w:rsid w:val="00C91A2B"/>
    <w:rsid w:val="00C91D3E"/>
    <w:rsid w:val="00C924E3"/>
    <w:rsid w:val="00C93A31"/>
    <w:rsid w:val="00C93FBA"/>
    <w:rsid w:val="00C9449F"/>
    <w:rsid w:val="00C947BE"/>
    <w:rsid w:val="00C94C43"/>
    <w:rsid w:val="00C95297"/>
    <w:rsid w:val="00C95526"/>
    <w:rsid w:val="00C95680"/>
    <w:rsid w:val="00C956DD"/>
    <w:rsid w:val="00C959FB"/>
    <w:rsid w:val="00C95B98"/>
    <w:rsid w:val="00C96FC8"/>
    <w:rsid w:val="00C97E93"/>
    <w:rsid w:val="00CA051D"/>
    <w:rsid w:val="00CA0711"/>
    <w:rsid w:val="00CA0C03"/>
    <w:rsid w:val="00CA0C38"/>
    <w:rsid w:val="00CA12CB"/>
    <w:rsid w:val="00CA1363"/>
    <w:rsid w:val="00CA20F0"/>
    <w:rsid w:val="00CA2688"/>
    <w:rsid w:val="00CA3110"/>
    <w:rsid w:val="00CA33BA"/>
    <w:rsid w:val="00CA3614"/>
    <w:rsid w:val="00CA3DED"/>
    <w:rsid w:val="00CA4B4B"/>
    <w:rsid w:val="00CA4ED4"/>
    <w:rsid w:val="00CA4EFA"/>
    <w:rsid w:val="00CA518A"/>
    <w:rsid w:val="00CA51FF"/>
    <w:rsid w:val="00CA52AE"/>
    <w:rsid w:val="00CA5455"/>
    <w:rsid w:val="00CA5469"/>
    <w:rsid w:val="00CA5E6C"/>
    <w:rsid w:val="00CA5EE9"/>
    <w:rsid w:val="00CA6097"/>
    <w:rsid w:val="00CA7509"/>
    <w:rsid w:val="00CA7876"/>
    <w:rsid w:val="00CB0283"/>
    <w:rsid w:val="00CB02E8"/>
    <w:rsid w:val="00CB0DB2"/>
    <w:rsid w:val="00CB0EB5"/>
    <w:rsid w:val="00CB170E"/>
    <w:rsid w:val="00CB2A8A"/>
    <w:rsid w:val="00CB2BC1"/>
    <w:rsid w:val="00CB2DD9"/>
    <w:rsid w:val="00CB2DEE"/>
    <w:rsid w:val="00CB3065"/>
    <w:rsid w:val="00CB36D4"/>
    <w:rsid w:val="00CB3EC6"/>
    <w:rsid w:val="00CB4A3F"/>
    <w:rsid w:val="00CB4CDD"/>
    <w:rsid w:val="00CB4E23"/>
    <w:rsid w:val="00CB60A1"/>
    <w:rsid w:val="00CB661E"/>
    <w:rsid w:val="00CB72BC"/>
    <w:rsid w:val="00CB7CF0"/>
    <w:rsid w:val="00CB7D4F"/>
    <w:rsid w:val="00CB7E9A"/>
    <w:rsid w:val="00CC08F4"/>
    <w:rsid w:val="00CC146C"/>
    <w:rsid w:val="00CC1596"/>
    <w:rsid w:val="00CC16C7"/>
    <w:rsid w:val="00CC2E1B"/>
    <w:rsid w:val="00CC3669"/>
    <w:rsid w:val="00CC3904"/>
    <w:rsid w:val="00CC3957"/>
    <w:rsid w:val="00CC3ABF"/>
    <w:rsid w:val="00CC3DCC"/>
    <w:rsid w:val="00CC4429"/>
    <w:rsid w:val="00CC456C"/>
    <w:rsid w:val="00CC4E69"/>
    <w:rsid w:val="00CC55FE"/>
    <w:rsid w:val="00CC5E56"/>
    <w:rsid w:val="00CC5F7B"/>
    <w:rsid w:val="00CC6F9C"/>
    <w:rsid w:val="00CC7BFA"/>
    <w:rsid w:val="00CC7EEB"/>
    <w:rsid w:val="00CD0CB3"/>
    <w:rsid w:val="00CD14CF"/>
    <w:rsid w:val="00CD1BA0"/>
    <w:rsid w:val="00CD1E73"/>
    <w:rsid w:val="00CD29CE"/>
    <w:rsid w:val="00CD2B3B"/>
    <w:rsid w:val="00CD2BB3"/>
    <w:rsid w:val="00CD360C"/>
    <w:rsid w:val="00CD3864"/>
    <w:rsid w:val="00CD3A21"/>
    <w:rsid w:val="00CD3C68"/>
    <w:rsid w:val="00CD40FF"/>
    <w:rsid w:val="00CD482A"/>
    <w:rsid w:val="00CD4A60"/>
    <w:rsid w:val="00CD527C"/>
    <w:rsid w:val="00CD554D"/>
    <w:rsid w:val="00CD55DF"/>
    <w:rsid w:val="00CD5A97"/>
    <w:rsid w:val="00CD5F37"/>
    <w:rsid w:val="00CD6766"/>
    <w:rsid w:val="00CD6AA2"/>
    <w:rsid w:val="00CD6B21"/>
    <w:rsid w:val="00CD71AC"/>
    <w:rsid w:val="00CD76AE"/>
    <w:rsid w:val="00CD771C"/>
    <w:rsid w:val="00CD7900"/>
    <w:rsid w:val="00CE00E0"/>
    <w:rsid w:val="00CE02C8"/>
    <w:rsid w:val="00CE0804"/>
    <w:rsid w:val="00CE0CA4"/>
    <w:rsid w:val="00CE115E"/>
    <w:rsid w:val="00CE1331"/>
    <w:rsid w:val="00CE1478"/>
    <w:rsid w:val="00CE18B5"/>
    <w:rsid w:val="00CE1B9B"/>
    <w:rsid w:val="00CE1C7D"/>
    <w:rsid w:val="00CE3563"/>
    <w:rsid w:val="00CE3720"/>
    <w:rsid w:val="00CE395A"/>
    <w:rsid w:val="00CE3AE1"/>
    <w:rsid w:val="00CE3B00"/>
    <w:rsid w:val="00CE3D8B"/>
    <w:rsid w:val="00CE3F20"/>
    <w:rsid w:val="00CE4259"/>
    <w:rsid w:val="00CE4688"/>
    <w:rsid w:val="00CE49F6"/>
    <w:rsid w:val="00CE4A65"/>
    <w:rsid w:val="00CE508D"/>
    <w:rsid w:val="00CE59FB"/>
    <w:rsid w:val="00CE5EB2"/>
    <w:rsid w:val="00CE65A9"/>
    <w:rsid w:val="00CE6C26"/>
    <w:rsid w:val="00CE71C3"/>
    <w:rsid w:val="00CE7B98"/>
    <w:rsid w:val="00CE7FB2"/>
    <w:rsid w:val="00CF0AF9"/>
    <w:rsid w:val="00CF0D29"/>
    <w:rsid w:val="00CF1680"/>
    <w:rsid w:val="00CF16CD"/>
    <w:rsid w:val="00CF171D"/>
    <w:rsid w:val="00CF1F26"/>
    <w:rsid w:val="00CF230B"/>
    <w:rsid w:val="00CF27DE"/>
    <w:rsid w:val="00CF2A4D"/>
    <w:rsid w:val="00CF2D06"/>
    <w:rsid w:val="00CF2D1C"/>
    <w:rsid w:val="00CF3050"/>
    <w:rsid w:val="00CF31D1"/>
    <w:rsid w:val="00CF33FA"/>
    <w:rsid w:val="00CF3743"/>
    <w:rsid w:val="00CF3EBC"/>
    <w:rsid w:val="00CF3F0F"/>
    <w:rsid w:val="00CF420A"/>
    <w:rsid w:val="00CF440C"/>
    <w:rsid w:val="00CF45EE"/>
    <w:rsid w:val="00CF4654"/>
    <w:rsid w:val="00CF5EDF"/>
    <w:rsid w:val="00CF65E2"/>
    <w:rsid w:val="00CF6A18"/>
    <w:rsid w:val="00CF6DCD"/>
    <w:rsid w:val="00CF6FC9"/>
    <w:rsid w:val="00CF753F"/>
    <w:rsid w:val="00CF7702"/>
    <w:rsid w:val="00CF7710"/>
    <w:rsid w:val="00CF79C1"/>
    <w:rsid w:val="00CF7C9E"/>
    <w:rsid w:val="00CF7D0A"/>
    <w:rsid w:val="00D0065A"/>
    <w:rsid w:val="00D0100F"/>
    <w:rsid w:val="00D014F3"/>
    <w:rsid w:val="00D01634"/>
    <w:rsid w:val="00D01AC1"/>
    <w:rsid w:val="00D01F6C"/>
    <w:rsid w:val="00D0229D"/>
    <w:rsid w:val="00D02339"/>
    <w:rsid w:val="00D023E0"/>
    <w:rsid w:val="00D02AB0"/>
    <w:rsid w:val="00D030C0"/>
    <w:rsid w:val="00D030DA"/>
    <w:rsid w:val="00D03739"/>
    <w:rsid w:val="00D03D98"/>
    <w:rsid w:val="00D04619"/>
    <w:rsid w:val="00D049AA"/>
    <w:rsid w:val="00D04CEC"/>
    <w:rsid w:val="00D04E08"/>
    <w:rsid w:val="00D05022"/>
    <w:rsid w:val="00D0524C"/>
    <w:rsid w:val="00D05BAF"/>
    <w:rsid w:val="00D05F2E"/>
    <w:rsid w:val="00D064BF"/>
    <w:rsid w:val="00D06A14"/>
    <w:rsid w:val="00D06ECA"/>
    <w:rsid w:val="00D071DF"/>
    <w:rsid w:val="00D078D5"/>
    <w:rsid w:val="00D1007F"/>
    <w:rsid w:val="00D102FD"/>
    <w:rsid w:val="00D1136C"/>
    <w:rsid w:val="00D11A7E"/>
    <w:rsid w:val="00D11D2D"/>
    <w:rsid w:val="00D13159"/>
    <w:rsid w:val="00D132C3"/>
    <w:rsid w:val="00D13303"/>
    <w:rsid w:val="00D135DB"/>
    <w:rsid w:val="00D13B99"/>
    <w:rsid w:val="00D1406D"/>
    <w:rsid w:val="00D14780"/>
    <w:rsid w:val="00D147A8"/>
    <w:rsid w:val="00D14B86"/>
    <w:rsid w:val="00D14C5A"/>
    <w:rsid w:val="00D151A9"/>
    <w:rsid w:val="00D151C6"/>
    <w:rsid w:val="00D15368"/>
    <w:rsid w:val="00D15743"/>
    <w:rsid w:val="00D15B31"/>
    <w:rsid w:val="00D160D2"/>
    <w:rsid w:val="00D16180"/>
    <w:rsid w:val="00D165C3"/>
    <w:rsid w:val="00D16824"/>
    <w:rsid w:val="00D1683F"/>
    <w:rsid w:val="00D16B2D"/>
    <w:rsid w:val="00D16CDE"/>
    <w:rsid w:val="00D16D9F"/>
    <w:rsid w:val="00D16ED7"/>
    <w:rsid w:val="00D16EDF"/>
    <w:rsid w:val="00D17459"/>
    <w:rsid w:val="00D174C5"/>
    <w:rsid w:val="00D20138"/>
    <w:rsid w:val="00D202EA"/>
    <w:rsid w:val="00D2052D"/>
    <w:rsid w:val="00D21084"/>
    <w:rsid w:val="00D21464"/>
    <w:rsid w:val="00D216CF"/>
    <w:rsid w:val="00D21EC3"/>
    <w:rsid w:val="00D22028"/>
    <w:rsid w:val="00D2233E"/>
    <w:rsid w:val="00D228DE"/>
    <w:rsid w:val="00D22E8E"/>
    <w:rsid w:val="00D22F63"/>
    <w:rsid w:val="00D243F8"/>
    <w:rsid w:val="00D24546"/>
    <w:rsid w:val="00D24ECC"/>
    <w:rsid w:val="00D24FFD"/>
    <w:rsid w:val="00D2557B"/>
    <w:rsid w:val="00D25C59"/>
    <w:rsid w:val="00D266EF"/>
    <w:rsid w:val="00D26970"/>
    <w:rsid w:val="00D27532"/>
    <w:rsid w:val="00D278C0"/>
    <w:rsid w:val="00D27B1E"/>
    <w:rsid w:val="00D30031"/>
    <w:rsid w:val="00D31688"/>
    <w:rsid w:val="00D31843"/>
    <w:rsid w:val="00D31F22"/>
    <w:rsid w:val="00D31F5C"/>
    <w:rsid w:val="00D32717"/>
    <w:rsid w:val="00D3318E"/>
    <w:rsid w:val="00D334F9"/>
    <w:rsid w:val="00D33553"/>
    <w:rsid w:val="00D33623"/>
    <w:rsid w:val="00D33B6F"/>
    <w:rsid w:val="00D33D56"/>
    <w:rsid w:val="00D3510C"/>
    <w:rsid w:val="00D359E3"/>
    <w:rsid w:val="00D40038"/>
    <w:rsid w:val="00D40B82"/>
    <w:rsid w:val="00D40D42"/>
    <w:rsid w:val="00D4108C"/>
    <w:rsid w:val="00D413E8"/>
    <w:rsid w:val="00D4164D"/>
    <w:rsid w:val="00D42017"/>
    <w:rsid w:val="00D42276"/>
    <w:rsid w:val="00D42745"/>
    <w:rsid w:val="00D42E8E"/>
    <w:rsid w:val="00D439B3"/>
    <w:rsid w:val="00D43E84"/>
    <w:rsid w:val="00D44144"/>
    <w:rsid w:val="00D447C8"/>
    <w:rsid w:val="00D448A4"/>
    <w:rsid w:val="00D44C64"/>
    <w:rsid w:val="00D44C9D"/>
    <w:rsid w:val="00D44E04"/>
    <w:rsid w:val="00D44F3D"/>
    <w:rsid w:val="00D45B8D"/>
    <w:rsid w:val="00D460C2"/>
    <w:rsid w:val="00D46BD4"/>
    <w:rsid w:val="00D4720E"/>
    <w:rsid w:val="00D4767B"/>
    <w:rsid w:val="00D47765"/>
    <w:rsid w:val="00D47D91"/>
    <w:rsid w:val="00D50A62"/>
    <w:rsid w:val="00D50C1B"/>
    <w:rsid w:val="00D50FE5"/>
    <w:rsid w:val="00D51AE1"/>
    <w:rsid w:val="00D51B01"/>
    <w:rsid w:val="00D5219A"/>
    <w:rsid w:val="00D52F01"/>
    <w:rsid w:val="00D531DB"/>
    <w:rsid w:val="00D53202"/>
    <w:rsid w:val="00D53280"/>
    <w:rsid w:val="00D5373B"/>
    <w:rsid w:val="00D54412"/>
    <w:rsid w:val="00D54546"/>
    <w:rsid w:val="00D545EC"/>
    <w:rsid w:val="00D5469B"/>
    <w:rsid w:val="00D54756"/>
    <w:rsid w:val="00D54776"/>
    <w:rsid w:val="00D54A06"/>
    <w:rsid w:val="00D54B3C"/>
    <w:rsid w:val="00D54BA6"/>
    <w:rsid w:val="00D54F98"/>
    <w:rsid w:val="00D55171"/>
    <w:rsid w:val="00D55AA6"/>
    <w:rsid w:val="00D55E5C"/>
    <w:rsid w:val="00D55FCA"/>
    <w:rsid w:val="00D56C02"/>
    <w:rsid w:val="00D570D3"/>
    <w:rsid w:val="00D57289"/>
    <w:rsid w:val="00D5749A"/>
    <w:rsid w:val="00D57513"/>
    <w:rsid w:val="00D57B15"/>
    <w:rsid w:val="00D60030"/>
    <w:rsid w:val="00D60524"/>
    <w:rsid w:val="00D60B6C"/>
    <w:rsid w:val="00D60C3D"/>
    <w:rsid w:val="00D60E4A"/>
    <w:rsid w:val="00D6188F"/>
    <w:rsid w:val="00D61C5E"/>
    <w:rsid w:val="00D62668"/>
    <w:rsid w:val="00D631FA"/>
    <w:rsid w:val="00D6348B"/>
    <w:rsid w:val="00D63B27"/>
    <w:rsid w:val="00D64C5F"/>
    <w:rsid w:val="00D65BE0"/>
    <w:rsid w:val="00D65F1E"/>
    <w:rsid w:val="00D66C61"/>
    <w:rsid w:val="00D67278"/>
    <w:rsid w:val="00D67375"/>
    <w:rsid w:val="00D67D55"/>
    <w:rsid w:val="00D704A2"/>
    <w:rsid w:val="00D70F74"/>
    <w:rsid w:val="00D71071"/>
    <w:rsid w:val="00D71428"/>
    <w:rsid w:val="00D7167B"/>
    <w:rsid w:val="00D71686"/>
    <w:rsid w:val="00D71759"/>
    <w:rsid w:val="00D719FF"/>
    <w:rsid w:val="00D71A88"/>
    <w:rsid w:val="00D71DAD"/>
    <w:rsid w:val="00D72448"/>
    <w:rsid w:val="00D7288C"/>
    <w:rsid w:val="00D72E20"/>
    <w:rsid w:val="00D73156"/>
    <w:rsid w:val="00D73693"/>
    <w:rsid w:val="00D73CAD"/>
    <w:rsid w:val="00D73F9E"/>
    <w:rsid w:val="00D7421B"/>
    <w:rsid w:val="00D74832"/>
    <w:rsid w:val="00D74D2C"/>
    <w:rsid w:val="00D756A9"/>
    <w:rsid w:val="00D758E5"/>
    <w:rsid w:val="00D7595E"/>
    <w:rsid w:val="00D75F85"/>
    <w:rsid w:val="00D760F8"/>
    <w:rsid w:val="00D76142"/>
    <w:rsid w:val="00D7635D"/>
    <w:rsid w:val="00D76701"/>
    <w:rsid w:val="00D76ACC"/>
    <w:rsid w:val="00D7722E"/>
    <w:rsid w:val="00D774F7"/>
    <w:rsid w:val="00D7776A"/>
    <w:rsid w:val="00D77A43"/>
    <w:rsid w:val="00D800DF"/>
    <w:rsid w:val="00D803F5"/>
    <w:rsid w:val="00D80577"/>
    <w:rsid w:val="00D80943"/>
    <w:rsid w:val="00D80BF8"/>
    <w:rsid w:val="00D810CB"/>
    <w:rsid w:val="00D814A7"/>
    <w:rsid w:val="00D816F9"/>
    <w:rsid w:val="00D81B40"/>
    <w:rsid w:val="00D820EA"/>
    <w:rsid w:val="00D835FD"/>
    <w:rsid w:val="00D83665"/>
    <w:rsid w:val="00D83AEC"/>
    <w:rsid w:val="00D842B7"/>
    <w:rsid w:val="00D844A5"/>
    <w:rsid w:val="00D84511"/>
    <w:rsid w:val="00D845DE"/>
    <w:rsid w:val="00D84A11"/>
    <w:rsid w:val="00D84D9A"/>
    <w:rsid w:val="00D852FE"/>
    <w:rsid w:val="00D86DB2"/>
    <w:rsid w:val="00D86EB3"/>
    <w:rsid w:val="00D90274"/>
    <w:rsid w:val="00D91006"/>
    <w:rsid w:val="00D91855"/>
    <w:rsid w:val="00D91969"/>
    <w:rsid w:val="00D91E5F"/>
    <w:rsid w:val="00D92BF9"/>
    <w:rsid w:val="00D93C92"/>
    <w:rsid w:val="00D94166"/>
    <w:rsid w:val="00D941E1"/>
    <w:rsid w:val="00D941F3"/>
    <w:rsid w:val="00D94269"/>
    <w:rsid w:val="00D94830"/>
    <w:rsid w:val="00D94B99"/>
    <w:rsid w:val="00D95445"/>
    <w:rsid w:val="00D9562C"/>
    <w:rsid w:val="00D95710"/>
    <w:rsid w:val="00D959D5"/>
    <w:rsid w:val="00D95F0C"/>
    <w:rsid w:val="00D9628A"/>
    <w:rsid w:val="00D9629E"/>
    <w:rsid w:val="00D96968"/>
    <w:rsid w:val="00D9724B"/>
    <w:rsid w:val="00D97549"/>
    <w:rsid w:val="00DA084F"/>
    <w:rsid w:val="00DA08A3"/>
    <w:rsid w:val="00DA0C94"/>
    <w:rsid w:val="00DA0D00"/>
    <w:rsid w:val="00DA0D1E"/>
    <w:rsid w:val="00DA134E"/>
    <w:rsid w:val="00DA1F7B"/>
    <w:rsid w:val="00DA2066"/>
    <w:rsid w:val="00DA2257"/>
    <w:rsid w:val="00DA236F"/>
    <w:rsid w:val="00DA2ABB"/>
    <w:rsid w:val="00DA2D15"/>
    <w:rsid w:val="00DA3DF6"/>
    <w:rsid w:val="00DA4AE2"/>
    <w:rsid w:val="00DA4DCE"/>
    <w:rsid w:val="00DA50A2"/>
    <w:rsid w:val="00DA5608"/>
    <w:rsid w:val="00DA5646"/>
    <w:rsid w:val="00DA5959"/>
    <w:rsid w:val="00DA5ACF"/>
    <w:rsid w:val="00DA6694"/>
    <w:rsid w:val="00DA678E"/>
    <w:rsid w:val="00DA73FD"/>
    <w:rsid w:val="00DA780E"/>
    <w:rsid w:val="00DA7CCA"/>
    <w:rsid w:val="00DA7F82"/>
    <w:rsid w:val="00DB00FA"/>
    <w:rsid w:val="00DB0ACF"/>
    <w:rsid w:val="00DB0E52"/>
    <w:rsid w:val="00DB2629"/>
    <w:rsid w:val="00DB2943"/>
    <w:rsid w:val="00DB30C7"/>
    <w:rsid w:val="00DB3136"/>
    <w:rsid w:val="00DB33C5"/>
    <w:rsid w:val="00DB3410"/>
    <w:rsid w:val="00DB350D"/>
    <w:rsid w:val="00DB359E"/>
    <w:rsid w:val="00DB4386"/>
    <w:rsid w:val="00DB46F5"/>
    <w:rsid w:val="00DB4C6D"/>
    <w:rsid w:val="00DB53C3"/>
    <w:rsid w:val="00DB6094"/>
    <w:rsid w:val="00DB78D0"/>
    <w:rsid w:val="00DB7A47"/>
    <w:rsid w:val="00DB7DC7"/>
    <w:rsid w:val="00DC001C"/>
    <w:rsid w:val="00DC0118"/>
    <w:rsid w:val="00DC0BB3"/>
    <w:rsid w:val="00DC1726"/>
    <w:rsid w:val="00DC1F9C"/>
    <w:rsid w:val="00DC2503"/>
    <w:rsid w:val="00DC2569"/>
    <w:rsid w:val="00DC2A23"/>
    <w:rsid w:val="00DC2A58"/>
    <w:rsid w:val="00DC2FAF"/>
    <w:rsid w:val="00DC31FC"/>
    <w:rsid w:val="00DC324F"/>
    <w:rsid w:val="00DC3B8E"/>
    <w:rsid w:val="00DC3E0B"/>
    <w:rsid w:val="00DC43A3"/>
    <w:rsid w:val="00DC44BB"/>
    <w:rsid w:val="00DC4722"/>
    <w:rsid w:val="00DC4C08"/>
    <w:rsid w:val="00DC53E8"/>
    <w:rsid w:val="00DC5C6C"/>
    <w:rsid w:val="00DC5DBB"/>
    <w:rsid w:val="00DC5E63"/>
    <w:rsid w:val="00DC5ECD"/>
    <w:rsid w:val="00DC62A4"/>
    <w:rsid w:val="00DC6836"/>
    <w:rsid w:val="00DC6FD7"/>
    <w:rsid w:val="00DC74D8"/>
    <w:rsid w:val="00DC7D67"/>
    <w:rsid w:val="00DD006B"/>
    <w:rsid w:val="00DD026D"/>
    <w:rsid w:val="00DD0583"/>
    <w:rsid w:val="00DD0C6D"/>
    <w:rsid w:val="00DD0CA0"/>
    <w:rsid w:val="00DD0FE2"/>
    <w:rsid w:val="00DD0FEB"/>
    <w:rsid w:val="00DD11B5"/>
    <w:rsid w:val="00DD19AA"/>
    <w:rsid w:val="00DD1CC2"/>
    <w:rsid w:val="00DD258F"/>
    <w:rsid w:val="00DD312F"/>
    <w:rsid w:val="00DD4EB0"/>
    <w:rsid w:val="00DD4ECA"/>
    <w:rsid w:val="00DD4EDE"/>
    <w:rsid w:val="00DD5155"/>
    <w:rsid w:val="00DD541E"/>
    <w:rsid w:val="00DD588C"/>
    <w:rsid w:val="00DD6CA3"/>
    <w:rsid w:val="00DD6FE0"/>
    <w:rsid w:val="00DD74DF"/>
    <w:rsid w:val="00DD7620"/>
    <w:rsid w:val="00DD76E0"/>
    <w:rsid w:val="00DD7B32"/>
    <w:rsid w:val="00DD7E5D"/>
    <w:rsid w:val="00DE12E4"/>
    <w:rsid w:val="00DE1559"/>
    <w:rsid w:val="00DE1827"/>
    <w:rsid w:val="00DE1A8E"/>
    <w:rsid w:val="00DE1B91"/>
    <w:rsid w:val="00DE1E17"/>
    <w:rsid w:val="00DE2164"/>
    <w:rsid w:val="00DE2220"/>
    <w:rsid w:val="00DE223B"/>
    <w:rsid w:val="00DE30CB"/>
    <w:rsid w:val="00DE3752"/>
    <w:rsid w:val="00DE4273"/>
    <w:rsid w:val="00DE4CB9"/>
    <w:rsid w:val="00DE5BDE"/>
    <w:rsid w:val="00DE5E37"/>
    <w:rsid w:val="00DE6759"/>
    <w:rsid w:val="00DE680F"/>
    <w:rsid w:val="00DE76A2"/>
    <w:rsid w:val="00DE7934"/>
    <w:rsid w:val="00DE7D45"/>
    <w:rsid w:val="00DE7D50"/>
    <w:rsid w:val="00DF123B"/>
    <w:rsid w:val="00DF1B5D"/>
    <w:rsid w:val="00DF1C44"/>
    <w:rsid w:val="00DF2524"/>
    <w:rsid w:val="00DF25A9"/>
    <w:rsid w:val="00DF3D0E"/>
    <w:rsid w:val="00DF4555"/>
    <w:rsid w:val="00DF4EE6"/>
    <w:rsid w:val="00DF5271"/>
    <w:rsid w:val="00DF555E"/>
    <w:rsid w:val="00DF59D0"/>
    <w:rsid w:val="00DF64EF"/>
    <w:rsid w:val="00DF6AA9"/>
    <w:rsid w:val="00DF6B90"/>
    <w:rsid w:val="00DF6D58"/>
    <w:rsid w:val="00DF7735"/>
    <w:rsid w:val="00DF7805"/>
    <w:rsid w:val="00DF7D13"/>
    <w:rsid w:val="00E00E38"/>
    <w:rsid w:val="00E01748"/>
    <w:rsid w:val="00E0180F"/>
    <w:rsid w:val="00E01C5D"/>
    <w:rsid w:val="00E022BE"/>
    <w:rsid w:val="00E0268D"/>
    <w:rsid w:val="00E02791"/>
    <w:rsid w:val="00E02BB9"/>
    <w:rsid w:val="00E0304C"/>
    <w:rsid w:val="00E03200"/>
    <w:rsid w:val="00E033F1"/>
    <w:rsid w:val="00E03446"/>
    <w:rsid w:val="00E0373D"/>
    <w:rsid w:val="00E03792"/>
    <w:rsid w:val="00E03894"/>
    <w:rsid w:val="00E038D1"/>
    <w:rsid w:val="00E0436A"/>
    <w:rsid w:val="00E043F0"/>
    <w:rsid w:val="00E04AFA"/>
    <w:rsid w:val="00E04FA3"/>
    <w:rsid w:val="00E0594D"/>
    <w:rsid w:val="00E05BA3"/>
    <w:rsid w:val="00E05DD7"/>
    <w:rsid w:val="00E060E4"/>
    <w:rsid w:val="00E064BB"/>
    <w:rsid w:val="00E06D4B"/>
    <w:rsid w:val="00E07069"/>
    <w:rsid w:val="00E07D0B"/>
    <w:rsid w:val="00E07F1B"/>
    <w:rsid w:val="00E1003F"/>
    <w:rsid w:val="00E103DB"/>
    <w:rsid w:val="00E10BE2"/>
    <w:rsid w:val="00E10D36"/>
    <w:rsid w:val="00E11220"/>
    <w:rsid w:val="00E112C6"/>
    <w:rsid w:val="00E11779"/>
    <w:rsid w:val="00E11BC4"/>
    <w:rsid w:val="00E11D53"/>
    <w:rsid w:val="00E1280C"/>
    <w:rsid w:val="00E134A5"/>
    <w:rsid w:val="00E136D7"/>
    <w:rsid w:val="00E13D03"/>
    <w:rsid w:val="00E14046"/>
    <w:rsid w:val="00E142D6"/>
    <w:rsid w:val="00E1441D"/>
    <w:rsid w:val="00E1481C"/>
    <w:rsid w:val="00E14AFD"/>
    <w:rsid w:val="00E14B85"/>
    <w:rsid w:val="00E14E31"/>
    <w:rsid w:val="00E14EA0"/>
    <w:rsid w:val="00E1507B"/>
    <w:rsid w:val="00E15350"/>
    <w:rsid w:val="00E1565B"/>
    <w:rsid w:val="00E156E0"/>
    <w:rsid w:val="00E15AF9"/>
    <w:rsid w:val="00E15BCC"/>
    <w:rsid w:val="00E1600B"/>
    <w:rsid w:val="00E165C0"/>
    <w:rsid w:val="00E16D79"/>
    <w:rsid w:val="00E17040"/>
    <w:rsid w:val="00E170FC"/>
    <w:rsid w:val="00E1728A"/>
    <w:rsid w:val="00E172DF"/>
    <w:rsid w:val="00E1773B"/>
    <w:rsid w:val="00E17F68"/>
    <w:rsid w:val="00E20068"/>
    <w:rsid w:val="00E202E9"/>
    <w:rsid w:val="00E20326"/>
    <w:rsid w:val="00E207BB"/>
    <w:rsid w:val="00E20CDF"/>
    <w:rsid w:val="00E20E09"/>
    <w:rsid w:val="00E22FCB"/>
    <w:rsid w:val="00E237C2"/>
    <w:rsid w:val="00E23A84"/>
    <w:rsid w:val="00E23F13"/>
    <w:rsid w:val="00E249C5"/>
    <w:rsid w:val="00E24A53"/>
    <w:rsid w:val="00E24B50"/>
    <w:rsid w:val="00E24DB6"/>
    <w:rsid w:val="00E25B41"/>
    <w:rsid w:val="00E25FC1"/>
    <w:rsid w:val="00E26373"/>
    <w:rsid w:val="00E26468"/>
    <w:rsid w:val="00E26498"/>
    <w:rsid w:val="00E26616"/>
    <w:rsid w:val="00E266AC"/>
    <w:rsid w:val="00E2742F"/>
    <w:rsid w:val="00E27606"/>
    <w:rsid w:val="00E276E0"/>
    <w:rsid w:val="00E277BA"/>
    <w:rsid w:val="00E27856"/>
    <w:rsid w:val="00E27C96"/>
    <w:rsid w:val="00E27DE3"/>
    <w:rsid w:val="00E30500"/>
    <w:rsid w:val="00E30655"/>
    <w:rsid w:val="00E3077A"/>
    <w:rsid w:val="00E30957"/>
    <w:rsid w:val="00E30A5C"/>
    <w:rsid w:val="00E30AFB"/>
    <w:rsid w:val="00E31C6B"/>
    <w:rsid w:val="00E324C3"/>
    <w:rsid w:val="00E32A29"/>
    <w:rsid w:val="00E3380F"/>
    <w:rsid w:val="00E33C98"/>
    <w:rsid w:val="00E33D19"/>
    <w:rsid w:val="00E33DED"/>
    <w:rsid w:val="00E33F50"/>
    <w:rsid w:val="00E34208"/>
    <w:rsid w:val="00E343C2"/>
    <w:rsid w:val="00E343F1"/>
    <w:rsid w:val="00E347E2"/>
    <w:rsid w:val="00E349D3"/>
    <w:rsid w:val="00E34DB1"/>
    <w:rsid w:val="00E3507D"/>
    <w:rsid w:val="00E354B1"/>
    <w:rsid w:val="00E35F59"/>
    <w:rsid w:val="00E362AC"/>
    <w:rsid w:val="00E36DCF"/>
    <w:rsid w:val="00E37666"/>
    <w:rsid w:val="00E377E4"/>
    <w:rsid w:val="00E37962"/>
    <w:rsid w:val="00E40552"/>
    <w:rsid w:val="00E40752"/>
    <w:rsid w:val="00E407C7"/>
    <w:rsid w:val="00E4189E"/>
    <w:rsid w:val="00E424F5"/>
    <w:rsid w:val="00E42753"/>
    <w:rsid w:val="00E42C2A"/>
    <w:rsid w:val="00E42D25"/>
    <w:rsid w:val="00E430CC"/>
    <w:rsid w:val="00E432A7"/>
    <w:rsid w:val="00E43CA7"/>
    <w:rsid w:val="00E44EE4"/>
    <w:rsid w:val="00E45CFA"/>
    <w:rsid w:val="00E45F00"/>
    <w:rsid w:val="00E469C1"/>
    <w:rsid w:val="00E46A87"/>
    <w:rsid w:val="00E46D90"/>
    <w:rsid w:val="00E50B79"/>
    <w:rsid w:val="00E5137A"/>
    <w:rsid w:val="00E518C3"/>
    <w:rsid w:val="00E52B7A"/>
    <w:rsid w:val="00E52C89"/>
    <w:rsid w:val="00E53259"/>
    <w:rsid w:val="00E53898"/>
    <w:rsid w:val="00E538F9"/>
    <w:rsid w:val="00E53ECA"/>
    <w:rsid w:val="00E54819"/>
    <w:rsid w:val="00E54A2F"/>
    <w:rsid w:val="00E553BD"/>
    <w:rsid w:val="00E55618"/>
    <w:rsid w:val="00E55CDD"/>
    <w:rsid w:val="00E55F38"/>
    <w:rsid w:val="00E55F84"/>
    <w:rsid w:val="00E57106"/>
    <w:rsid w:val="00E57324"/>
    <w:rsid w:val="00E57661"/>
    <w:rsid w:val="00E576AE"/>
    <w:rsid w:val="00E60067"/>
    <w:rsid w:val="00E6071F"/>
    <w:rsid w:val="00E61224"/>
    <w:rsid w:val="00E616D7"/>
    <w:rsid w:val="00E61B5F"/>
    <w:rsid w:val="00E61F0E"/>
    <w:rsid w:val="00E62487"/>
    <w:rsid w:val="00E629B0"/>
    <w:rsid w:val="00E629D2"/>
    <w:rsid w:val="00E62C28"/>
    <w:rsid w:val="00E632E1"/>
    <w:rsid w:val="00E63343"/>
    <w:rsid w:val="00E63904"/>
    <w:rsid w:val="00E63B30"/>
    <w:rsid w:val="00E63F2D"/>
    <w:rsid w:val="00E63FB6"/>
    <w:rsid w:val="00E640D2"/>
    <w:rsid w:val="00E64288"/>
    <w:rsid w:val="00E65584"/>
    <w:rsid w:val="00E65772"/>
    <w:rsid w:val="00E65F06"/>
    <w:rsid w:val="00E666AB"/>
    <w:rsid w:val="00E66B66"/>
    <w:rsid w:val="00E67062"/>
    <w:rsid w:val="00E672BF"/>
    <w:rsid w:val="00E67322"/>
    <w:rsid w:val="00E67A73"/>
    <w:rsid w:val="00E67B8C"/>
    <w:rsid w:val="00E700CB"/>
    <w:rsid w:val="00E7012B"/>
    <w:rsid w:val="00E701DB"/>
    <w:rsid w:val="00E7025B"/>
    <w:rsid w:val="00E702CC"/>
    <w:rsid w:val="00E703DE"/>
    <w:rsid w:val="00E705B9"/>
    <w:rsid w:val="00E706D2"/>
    <w:rsid w:val="00E70856"/>
    <w:rsid w:val="00E70B9F"/>
    <w:rsid w:val="00E70E69"/>
    <w:rsid w:val="00E715AE"/>
    <w:rsid w:val="00E72066"/>
    <w:rsid w:val="00E7253B"/>
    <w:rsid w:val="00E72FF5"/>
    <w:rsid w:val="00E7313E"/>
    <w:rsid w:val="00E737BD"/>
    <w:rsid w:val="00E73A90"/>
    <w:rsid w:val="00E73F7C"/>
    <w:rsid w:val="00E745C4"/>
    <w:rsid w:val="00E74887"/>
    <w:rsid w:val="00E74D69"/>
    <w:rsid w:val="00E74DE0"/>
    <w:rsid w:val="00E74E43"/>
    <w:rsid w:val="00E750C2"/>
    <w:rsid w:val="00E75139"/>
    <w:rsid w:val="00E75A9D"/>
    <w:rsid w:val="00E765B9"/>
    <w:rsid w:val="00E76D6C"/>
    <w:rsid w:val="00E7777E"/>
    <w:rsid w:val="00E800FB"/>
    <w:rsid w:val="00E807D9"/>
    <w:rsid w:val="00E80A81"/>
    <w:rsid w:val="00E80CE8"/>
    <w:rsid w:val="00E80E48"/>
    <w:rsid w:val="00E81EFC"/>
    <w:rsid w:val="00E82ABA"/>
    <w:rsid w:val="00E82CB5"/>
    <w:rsid w:val="00E82CDC"/>
    <w:rsid w:val="00E82D81"/>
    <w:rsid w:val="00E830C4"/>
    <w:rsid w:val="00E8349F"/>
    <w:rsid w:val="00E847D3"/>
    <w:rsid w:val="00E85AAD"/>
    <w:rsid w:val="00E8601A"/>
    <w:rsid w:val="00E868A7"/>
    <w:rsid w:val="00E86BC4"/>
    <w:rsid w:val="00E86C37"/>
    <w:rsid w:val="00E87481"/>
    <w:rsid w:val="00E875DD"/>
    <w:rsid w:val="00E8763A"/>
    <w:rsid w:val="00E876FB"/>
    <w:rsid w:val="00E87935"/>
    <w:rsid w:val="00E8793C"/>
    <w:rsid w:val="00E87A9C"/>
    <w:rsid w:val="00E87DEE"/>
    <w:rsid w:val="00E87F22"/>
    <w:rsid w:val="00E90DE8"/>
    <w:rsid w:val="00E912C7"/>
    <w:rsid w:val="00E91599"/>
    <w:rsid w:val="00E91613"/>
    <w:rsid w:val="00E91667"/>
    <w:rsid w:val="00E91755"/>
    <w:rsid w:val="00E91D86"/>
    <w:rsid w:val="00E91DD6"/>
    <w:rsid w:val="00E9236F"/>
    <w:rsid w:val="00E9239A"/>
    <w:rsid w:val="00E927F0"/>
    <w:rsid w:val="00E928A0"/>
    <w:rsid w:val="00E92906"/>
    <w:rsid w:val="00E92A7F"/>
    <w:rsid w:val="00E92CAD"/>
    <w:rsid w:val="00E92EF2"/>
    <w:rsid w:val="00E930ED"/>
    <w:rsid w:val="00E93134"/>
    <w:rsid w:val="00E93C11"/>
    <w:rsid w:val="00E93D8F"/>
    <w:rsid w:val="00E941AA"/>
    <w:rsid w:val="00E94A28"/>
    <w:rsid w:val="00E954E1"/>
    <w:rsid w:val="00E955A8"/>
    <w:rsid w:val="00E9651A"/>
    <w:rsid w:val="00E96946"/>
    <w:rsid w:val="00E96E52"/>
    <w:rsid w:val="00E97048"/>
    <w:rsid w:val="00E97079"/>
    <w:rsid w:val="00E973A3"/>
    <w:rsid w:val="00E978EB"/>
    <w:rsid w:val="00E97D24"/>
    <w:rsid w:val="00EA04C8"/>
    <w:rsid w:val="00EA090B"/>
    <w:rsid w:val="00EA0AEF"/>
    <w:rsid w:val="00EA0F17"/>
    <w:rsid w:val="00EA1621"/>
    <w:rsid w:val="00EA2793"/>
    <w:rsid w:val="00EA27E2"/>
    <w:rsid w:val="00EA2DB9"/>
    <w:rsid w:val="00EA3267"/>
    <w:rsid w:val="00EA3EA3"/>
    <w:rsid w:val="00EA425E"/>
    <w:rsid w:val="00EA4B7F"/>
    <w:rsid w:val="00EA4DA9"/>
    <w:rsid w:val="00EA4FE8"/>
    <w:rsid w:val="00EA517E"/>
    <w:rsid w:val="00EA5683"/>
    <w:rsid w:val="00EA5F7D"/>
    <w:rsid w:val="00EA6427"/>
    <w:rsid w:val="00EA64D0"/>
    <w:rsid w:val="00EA674B"/>
    <w:rsid w:val="00EA6B6D"/>
    <w:rsid w:val="00EA72A1"/>
    <w:rsid w:val="00EA7481"/>
    <w:rsid w:val="00EA7B3D"/>
    <w:rsid w:val="00EA7FFE"/>
    <w:rsid w:val="00EB069A"/>
    <w:rsid w:val="00EB06F5"/>
    <w:rsid w:val="00EB0F55"/>
    <w:rsid w:val="00EB1003"/>
    <w:rsid w:val="00EB1033"/>
    <w:rsid w:val="00EB10C9"/>
    <w:rsid w:val="00EB1925"/>
    <w:rsid w:val="00EB1AA1"/>
    <w:rsid w:val="00EB2401"/>
    <w:rsid w:val="00EB2717"/>
    <w:rsid w:val="00EB27C4"/>
    <w:rsid w:val="00EB2B14"/>
    <w:rsid w:val="00EB36BB"/>
    <w:rsid w:val="00EB3A4F"/>
    <w:rsid w:val="00EB419E"/>
    <w:rsid w:val="00EB4445"/>
    <w:rsid w:val="00EB4D1E"/>
    <w:rsid w:val="00EB533A"/>
    <w:rsid w:val="00EB58CA"/>
    <w:rsid w:val="00EB5CCA"/>
    <w:rsid w:val="00EB6018"/>
    <w:rsid w:val="00EB6143"/>
    <w:rsid w:val="00EB64E7"/>
    <w:rsid w:val="00EB73E8"/>
    <w:rsid w:val="00EB78AE"/>
    <w:rsid w:val="00EB7EC4"/>
    <w:rsid w:val="00EC05E2"/>
    <w:rsid w:val="00EC065A"/>
    <w:rsid w:val="00EC0F4A"/>
    <w:rsid w:val="00EC1245"/>
    <w:rsid w:val="00EC166F"/>
    <w:rsid w:val="00EC16EA"/>
    <w:rsid w:val="00EC1AA0"/>
    <w:rsid w:val="00EC21D8"/>
    <w:rsid w:val="00EC26D1"/>
    <w:rsid w:val="00EC331A"/>
    <w:rsid w:val="00EC34DF"/>
    <w:rsid w:val="00EC3BED"/>
    <w:rsid w:val="00EC4005"/>
    <w:rsid w:val="00EC41CF"/>
    <w:rsid w:val="00EC4E48"/>
    <w:rsid w:val="00EC4F35"/>
    <w:rsid w:val="00EC50EF"/>
    <w:rsid w:val="00EC50F1"/>
    <w:rsid w:val="00EC5265"/>
    <w:rsid w:val="00EC5E7F"/>
    <w:rsid w:val="00EC6351"/>
    <w:rsid w:val="00EC696C"/>
    <w:rsid w:val="00EC6D1B"/>
    <w:rsid w:val="00EC739E"/>
    <w:rsid w:val="00EC7505"/>
    <w:rsid w:val="00EC78C6"/>
    <w:rsid w:val="00ED0301"/>
    <w:rsid w:val="00ED091F"/>
    <w:rsid w:val="00ED0FD4"/>
    <w:rsid w:val="00ED1145"/>
    <w:rsid w:val="00ED1542"/>
    <w:rsid w:val="00ED171E"/>
    <w:rsid w:val="00ED1807"/>
    <w:rsid w:val="00ED1FCD"/>
    <w:rsid w:val="00ED20B3"/>
    <w:rsid w:val="00ED20B7"/>
    <w:rsid w:val="00ED233B"/>
    <w:rsid w:val="00ED259F"/>
    <w:rsid w:val="00ED27D9"/>
    <w:rsid w:val="00ED296D"/>
    <w:rsid w:val="00ED29C4"/>
    <w:rsid w:val="00ED2D64"/>
    <w:rsid w:val="00ED2F92"/>
    <w:rsid w:val="00ED372B"/>
    <w:rsid w:val="00ED3762"/>
    <w:rsid w:val="00ED37ED"/>
    <w:rsid w:val="00ED3A47"/>
    <w:rsid w:val="00ED3E4D"/>
    <w:rsid w:val="00ED49B4"/>
    <w:rsid w:val="00ED4BC8"/>
    <w:rsid w:val="00ED4C48"/>
    <w:rsid w:val="00ED571F"/>
    <w:rsid w:val="00ED5AD1"/>
    <w:rsid w:val="00ED63B4"/>
    <w:rsid w:val="00ED6CEF"/>
    <w:rsid w:val="00ED763F"/>
    <w:rsid w:val="00EE0EA1"/>
    <w:rsid w:val="00EE16C6"/>
    <w:rsid w:val="00EE1B00"/>
    <w:rsid w:val="00EE2AC0"/>
    <w:rsid w:val="00EE3A4E"/>
    <w:rsid w:val="00EE4757"/>
    <w:rsid w:val="00EE4C4F"/>
    <w:rsid w:val="00EE4D59"/>
    <w:rsid w:val="00EE5BE1"/>
    <w:rsid w:val="00EE6352"/>
    <w:rsid w:val="00EE67CA"/>
    <w:rsid w:val="00EE6BC4"/>
    <w:rsid w:val="00EE73B2"/>
    <w:rsid w:val="00EE7A64"/>
    <w:rsid w:val="00EE7BC0"/>
    <w:rsid w:val="00EE7ED3"/>
    <w:rsid w:val="00EF0129"/>
    <w:rsid w:val="00EF05A8"/>
    <w:rsid w:val="00EF0C31"/>
    <w:rsid w:val="00EF0FC0"/>
    <w:rsid w:val="00EF0FCA"/>
    <w:rsid w:val="00EF1FBD"/>
    <w:rsid w:val="00EF2CA7"/>
    <w:rsid w:val="00EF33A8"/>
    <w:rsid w:val="00EF37D4"/>
    <w:rsid w:val="00EF3E6B"/>
    <w:rsid w:val="00EF3FF8"/>
    <w:rsid w:val="00EF410D"/>
    <w:rsid w:val="00EF469D"/>
    <w:rsid w:val="00EF47C1"/>
    <w:rsid w:val="00EF4914"/>
    <w:rsid w:val="00EF4E60"/>
    <w:rsid w:val="00EF5D31"/>
    <w:rsid w:val="00EF5DCB"/>
    <w:rsid w:val="00EF66B4"/>
    <w:rsid w:val="00EF7CE7"/>
    <w:rsid w:val="00F002B8"/>
    <w:rsid w:val="00F00CC5"/>
    <w:rsid w:val="00F00F57"/>
    <w:rsid w:val="00F018BF"/>
    <w:rsid w:val="00F02B4A"/>
    <w:rsid w:val="00F03681"/>
    <w:rsid w:val="00F0381C"/>
    <w:rsid w:val="00F03A3E"/>
    <w:rsid w:val="00F03BE0"/>
    <w:rsid w:val="00F040AC"/>
    <w:rsid w:val="00F041F5"/>
    <w:rsid w:val="00F04EBC"/>
    <w:rsid w:val="00F0546E"/>
    <w:rsid w:val="00F059CC"/>
    <w:rsid w:val="00F05C3B"/>
    <w:rsid w:val="00F05E44"/>
    <w:rsid w:val="00F066FA"/>
    <w:rsid w:val="00F06C90"/>
    <w:rsid w:val="00F06D72"/>
    <w:rsid w:val="00F06D7E"/>
    <w:rsid w:val="00F0728A"/>
    <w:rsid w:val="00F07F01"/>
    <w:rsid w:val="00F10C3C"/>
    <w:rsid w:val="00F110F7"/>
    <w:rsid w:val="00F11D48"/>
    <w:rsid w:val="00F12481"/>
    <w:rsid w:val="00F1281C"/>
    <w:rsid w:val="00F12BF2"/>
    <w:rsid w:val="00F12C5B"/>
    <w:rsid w:val="00F12D30"/>
    <w:rsid w:val="00F12E67"/>
    <w:rsid w:val="00F13155"/>
    <w:rsid w:val="00F13213"/>
    <w:rsid w:val="00F13479"/>
    <w:rsid w:val="00F1350C"/>
    <w:rsid w:val="00F13518"/>
    <w:rsid w:val="00F13A8A"/>
    <w:rsid w:val="00F13BA5"/>
    <w:rsid w:val="00F144FB"/>
    <w:rsid w:val="00F1481D"/>
    <w:rsid w:val="00F14A22"/>
    <w:rsid w:val="00F14F04"/>
    <w:rsid w:val="00F1517A"/>
    <w:rsid w:val="00F15357"/>
    <w:rsid w:val="00F153C8"/>
    <w:rsid w:val="00F153F5"/>
    <w:rsid w:val="00F15801"/>
    <w:rsid w:val="00F162AF"/>
    <w:rsid w:val="00F165A3"/>
    <w:rsid w:val="00F1675F"/>
    <w:rsid w:val="00F16BB6"/>
    <w:rsid w:val="00F16FB0"/>
    <w:rsid w:val="00F17260"/>
    <w:rsid w:val="00F1764E"/>
    <w:rsid w:val="00F17A55"/>
    <w:rsid w:val="00F20136"/>
    <w:rsid w:val="00F20372"/>
    <w:rsid w:val="00F2048D"/>
    <w:rsid w:val="00F20CBD"/>
    <w:rsid w:val="00F20F11"/>
    <w:rsid w:val="00F21BBE"/>
    <w:rsid w:val="00F21CB8"/>
    <w:rsid w:val="00F22588"/>
    <w:rsid w:val="00F22DDF"/>
    <w:rsid w:val="00F23276"/>
    <w:rsid w:val="00F23926"/>
    <w:rsid w:val="00F24F60"/>
    <w:rsid w:val="00F25055"/>
    <w:rsid w:val="00F253C3"/>
    <w:rsid w:val="00F25AB2"/>
    <w:rsid w:val="00F26A78"/>
    <w:rsid w:val="00F26BED"/>
    <w:rsid w:val="00F26CEB"/>
    <w:rsid w:val="00F26FA7"/>
    <w:rsid w:val="00F272F1"/>
    <w:rsid w:val="00F279C8"/>
    <w:rsid w:val="00F27F25"/>
    <w:rsid w:val="00F30739"/>
    <w:rsid w:val="00F30BD3"/>
    <w:rsid w:val="00F3108E"/>
    <w:rsid w:val="00F3118C"/>
    <w:rsid w:val="00F315F3"/>
    <w:rsid w:val="00F319BD"/>
    <w:rsid w:val="00F31CBE"/>
    <w:rsid w:val="00F32714"/>
    <w:rsid w:val="00F32843"/>
    <w:rsid w:val="00F33901"/>
    <w:rsid w:val="00F345D0"/>
    <w:rsid w:val="00F3485D"/>
    <w:rsid w:val="00F34C34"/>
    <w:rsid w:val="00F3534A"/>
    <w:rsid w:val="00F36CFC"/>
    <w:rsid w:val="00F36F4B"/>
    <w:rsid w:val="00F37048"/>
    <w:rsid w:val="00F375B0"/>
    <w:rsid w:val="00F37B27"/>
    <w:rsid w:val="00F4003D"/>
    <w:rsid w:val="00F40401"/>
    <w:rsid w:val="00F4068C"/>
    <w:rsid w:val="00F406EC"/>
    <w:rsid w:val="00F412E7"/>
    <w:rsid w:val="00F41B36"/>
    <w:rsid w:val="00F41D66"/>
    <w:rsid w:val="00F432F5"/>
    <w:rsid w:val="00F43501"/>
    <w:rsid w:val="00F43507"/>
    <w:rsid w:val="00F4390C"/>
    <w:rsid w:val="00F43D26"/>
    <w:rsid w:val="00F4420D"/>
    <w:rsid w:val="00F4436D"/>
    <w:rsid w:val="00F44B91"/>
    <w:rsid w:val="00F45C6B"/>
    <w:rsid w:val="00F45F01"/>
    <w:rsid w:val="00F4793C"/>
    <w:rsid w:val="00F47A72"/>
    <w:rsid w:val="00F5006F"/>
    <w:rsid w:val="00F506FA"/>
    <w:rsid w:val="00F50AA9"/>
    <w:rsid w:val="00F50E76"/>
    <w:rsid w:val="00F51197"/>
    <w:rsid w:val="00F526DE"/>
    <w:rsid w:val="00F533C0"/>
    <w:rsid w:val="00F538C3"/>
    <w:rsid w:val="00F539E9"/>
    <w:rsid w:val="00F53EC4"/>
    <w:rsid w:val="00F540CE"/>
    <w:rsid w:val="00F544E4"/>
    <w:rsid w:val="00F545B9"/>
    <w:rsid w:val="00F550F6"/>
    <w:rsid w:val="00F55C20"/>
    <w:rsid w:val="00F55F00"/>
    <w:rsid w:val="00F56298"/>
    <w:rsid w:val="00F56305"/>
    <w:rsid w:val="00F56771"/>
    <w:rsid w:val="00F56B25"/>
    <w:rsid w:val="00F56DF9"/>
    <w:rsid w:val="00F5713C"/>
    <w:rsid w:val="00F574A2"/>
    <w:rsid w:val="00F57AD9"/>
    <w:rsid w:val="00F602A5"/>
    <w:rsid w:val="00F614F9"/>
    <w:rsid w:val="00F61572"/>
    <w:rsid w:val="00F615A1"/>
    <w:rsid w:val="00F61764"/>
    <w:rsid w:val="00F61895"/>
    <w:rsid w:val="00F62155"/>
    <w:rsid w:val="00F624B7"/>
    <w:rsid w:val="00F62618"/>
    <w:rsid w:val="00F6295A"/>
    <w:rsid w:val="00F62C63"/>
    <w:rsid w:val="00F62CA6"/>
    <w:rsid w:val="00F63230"/>
    <w:rsid w:val="00F63552"/>
    <w:rsid w:val="00F641AA"/>
    <w:rsid w:val="00F64FC9"/>
    <w:rsid w:val="00F64FF1"/>
    <w:rsid w:val="00F6558D"/>
    <w:rsid w:val="00F65A80"/>
    <w:rsid w:val="00F66646"/>
    <w:rsid w:val="00F66696"/>
    <w:rsid w:val="00F666DF"/>
    <w:rsid w:val="00F669B2"/>
    <w:rsid w:val="00F66EE7"/>
    <w:rsid w:val="00F66EF9"/>
    <w:rsid w:val="00F66F88"/>
    <w:rsid w:val="00F677EA"/>
    <w:rsid w:val="00F67B4F"/>
    <w:rsid w:val="00F70093"/>
    <w:rsid w:val="00F70188"/>
    <w:rsid w:val="00F705F3"/>
    <w:rsid w:val="00F70A0A"/>
    <w:rsid w:val="00F71332"/>
    <w:rsid w:val="00F716DD"/>
    <w:rsid w:val="00F71B02"/>
    <w:rsid w:val="00F71DC5"/>
    <w:rsid w:val="00F721CB"/>
    <w:rsid w:val="00F721F1"/>
    <w:rsid w:val="00F729EF"/>
    <w:rsid w:val="00F72F69"/>
    <w:rsid w:val="00F730C7"/>
    <w:rsid w:val="00F7320E"/>
    <w:rsid w:val="00F73D8B"/>
    <w:rsid w:val="00F742D8"/>
    <w:rsid w:val="00F7443B"/>
    <w:rsid w:val="00F745B0"/>
    <w:rsid w:val="00F74718"/>
    <w:rsid w:val="00F74E86"/>
    <w:rsid w:val="00F750F3"/>
    <w:rsid w:val="00F75191"/>
    <w:rsid w:val="00F75A50"/>
    <w:rsid w:val="00F76911"/>
    <w:rsid w:val="00F77FCE"/>
    <w:rsid w:val="00F80994"/>
    <w:rsid w:val="00F80BE3"/>
    <w:rsid w:val="00F81A9A"/>
    <w:rsid w:val="00F82008"/>
    <w:rsid w:val="00F82298"/>
    <w:rsid w:val="00F8249D"/>
    <w:rsid w:val="00F82A80"/>
    <w:rsid w:val="00F82BE5"/>
    <w:rsid w:val="00F831F9"/>
    <w:rsid w:val="00F83201"/>
    <w:rsid w:val="00F83BA1"/>
    <w:rsid w:val="00F83CF2"/>
    <w:rsid w:val="00F83DC1"/>
    <w:rsid w:val="00F8410F"/>
    <w:rsid w:val="00F847A6"/>
    <w:rsid w:val="00F84B58"/>
    <w:rsid w:val="00F85103"/>
    <w:rsid w:val="00F85451"/>
    <w:rsid w:val="00F86257"/>
    <w:rsid w:val="00F864E9"/>
    <w:rsid w:val="00F86568"/>
    <w:rsid w:val="00F86EB7"/>
    <w:rsid w:val="00F8741A"/>
    <w:rsid w:val="00F87483"/>
    <w:rsid w:val="00F8787A"/>
    <w:rsid w:val="00F90236"/>
    <w:rsid w:val="00F902E7"/>
    <w:rsid w:val="00F90905"/>
    <w:rsid w:val="00F90CC6"/>
    <w:rsid w:val="00F915E9"/>
    <w:rsid w:val="00F91BD9"/>
    <w:rsid w:val="00F91BDC"/>
    <w:rsid w:val="00F923FE"/>
    <w:rsid w:val="00F92D85"/>
    <w:rsid w:val="00F92EBF"/>
    <w:rsid w:val="00F9383B"/>
    <w:rsid w:val="00F93A36"/>
    <w:rsid w:val="00F93E78"/>
    <w:rsid w:val="00F947D8"/>
    <w:rsid w:val="00F94E46"/>
    <w:rsid w:val="00F94EB3"/>
    <w:rsid w:val="00F95364"/>
    <w:rsid w:val="00F96C14"/>
    <w:rsid w:val="00F97682"/>
    <w:rsid w:val="00FA09A2"/>
    <w:rsid w:val="00FA0B5F"/>
    <w:rsid w:val="00FA0E55"/>
    <w:rsid w:val="00FA1691"/>
    <w:rsid w:val="00FA21E3"/>
    <w:rsid w:val="00FA2301"/>
    <w:rsid w:val="00FA2454"/>
    <w:rsid w:val="00FA293C"/>
    <w:rsid w:val="00FA2E79"/>
    <w:rsid w:val="00FA33C8"/>
    <w:rsid w:val="00FA39AA"/>
    <w:rsid w:val="00FA3AC6"/>
    <w:rsid w:val="00FA4455"/>
    <w:rsid w:val="00FA4963"/>
    <w:rsid w:val="00FA4975"/>
    <w:rsid w:val="00FA5449"/>
    <w:rsid w:val="00FA5D06"/>
    <w:rsid w:val="00FA5DFD"/>
    <w:rsid w:val="00FA61BC"/>
    <w:rsid w:val="00FA6DFB"/>
    <w:rsid w:val="00FA78E3"/>
    <w:rsid w:val="00FA7AEF"/>
    <w:rsid w:val="00FB12D5"/>
    <w:rsid w:val="00FB1437"/>
    <w:rsid w:val="00FB1439"/>
    <w:rsid w:val="00FB1DD1"/>
    <w:rsid w:val="00FB2765"/>
    <w:rsid w:val="00FB339F"/>
    <w:rsid w:val="00FB35C6"/>
    <w:rsid w:val="00FB42F2"/>
    <w:rsid w:val="00FB50C0"/>
    <w:rsid w:val="00FB6777"/>
    <w:rsid w:val="00FB6B77"/>
    <w:rsid w:val="00FB7013"/>
    <w:rsid w:val="00FB7B22"/>
    <w:rsid w:val="00FB7B5C"/>
    <w:rsid w:val="00FB7F0B"/>
    <w:rsid w:val="00FC03CA"/>
    <w:rsid w:val="00FC0CB2"/>
    <w:rsid w:val="00FC0FFD"/>
    <w:rsid w:val="00FC1146"/>
    <w:rsid w:val="00FC120A"/>
    <w:rsid w:val="00FC1716"/>
    <w:rsid w:val="00FC18BC"/>
    <w:rsid w:val="00FC1A8B"/>
    <w:rsid w:val="00FC23D7"/>
    <w:rsid w:val="00FC2440"/>
    <w:rsid w:val="00FC270A"/>
    <w:rsid w:val="00FC2EBB"/>
    <w:rsid w:val="00FC34F3"/>
    <w:rsid w:val="00FC3CE6"/>
    <w:rsid w:val="00FC41B3"/>
    <w:rsid w:val="00FC4B22"/>
    <w:rsid w:val="00FC4BAC"/>
    <w:rsid w:val="00FC577F"/>
    <w:rsid w:val="00FC6775"/>
    <w:rsid w:val="00FC6A98"/>
    <w:rsid w:val="00FC6C5D"/>
    <w:rsid w:val="00FC6FBA"/>
    <w:rsid w:val="00FC7BA4"/>
    <w:rsid w:val="00FC7CE6"/>
    <w:rsid w:val="00FC7F60"/>
    <w:rsid w:val="00FD002F"/>
    <w:rsid w:val="00FD02AD"/>
    <w:rsid w:val="00FD055A"/>
    <w:rsid w:val="00FD0633"/>
    <w:rsid w:val="00FD0932"/>
    <w:rsid w:val="00FD09B7"/>
    <w:rsid w:val="00FD0FCA"/>
    <w:rsid w:val="00FD18A6"/>
    <w:rsid w:val="00FD2538"/>
    <w:rsid w:val="00FD26DC"/>
    <w:rsid w:val="00FD2A0D"/>
    <w:rsid w:val="00FD2ADF"/>
    <w:rsid w:val="00FD3083"/>
    <w:rsid w:val="00FD39BB"/>
    <w:rsid w:val="00FD3B0F"/>
    <w:rsid w:val="00FD3D86"/>
    <w:rsid w:val="00FD3DF2"/>
    <w:rsid w:val="00FD43F5"/>
    <w:rsid w:val="00FD470A"/>
    <w:rsid w:val="00FD4BB9"/>
    <w:rsid w:val="00FD51A9"/>
    <w:rsid w:val="00FD5230"/>
    <w:rsid w:val="00FD60A0"/>
    <w:rsid w:val="00FD6140"/>
    <w:rsid w:val="00FD657B"/>
    <w:rsid w:val="00FD657C"/>
    <w:rsid w:val="00FD67C2"/>
    <w:rsid w:val="00FD6E65"/>
    <w:rsid w:val="00FD6F2E"/>
    <w:rsid w:val="00FD7248"/>
    <w:rsid w:val="00FD73DC"/>
    <w:rsid w:val="00FD7D5C"/>
    <w:rsid w:val="00FE0E04"/>
    <w:rsid w:val="00FE170F"/>
    <w:rsid w:val="00FE1D68"/>
    <w:rsid w:val="00FE2331"/>
    <w:rsid w:val="00FE287C"/>
    <w:rsid w:val="00FE300D"/>
    <w:rsid w:val="00FE309D"/>
    <w:rsid w:val="00FE31FE"/>
    <w:rsid w:val="00FE32FA"/>
    <w:rsid w:val="00FE3D8A"/>
    <w:rsid w:val="00FE40C2"/>
    <w:rsid w:val="00FE412C"/>
    <w:rsid w:val="00FE46F1"/>
    <w:rsid w:val="00FE5378"/>
    <w:rsid w:val="00FE53F3"/>
    <w:rsid w:val="00FE6479"/>
    <w:rsid w:val="00FE702C"/>
    <w:rsid w:val="00FE76D4"/>
    <w:rsid w:val="00FE790A"/>
    <w:rsid w:val="00FE7D4C"/>
    <w:rsid w:val="00FF0261"/>
    <w:rsid w:val="00FF0C56"/>
    <w:rsid w:val="00FF1683"/>
    <w:rsid w:val="00FF17A2"/>
    <w:rsid w:val="00FF1F32"/>
    <w:rsid w:val="00FF3004"/>
    <w:rsid w:val="00FF3015"/>
    <w:rsid w:val="00FF39CC"/>
    <w:rsid w:val="00FF3BED"/>
    <w:rsid w:val="00FF3DED"/>
    <w:rsid w:val="00FF414D"/>
    <w:rsid w:val="00FF43CD"/>
    <w:rsid w:val="00FF44A7"/>
    <w:rsid w:val="00FF5045"/>
    <w:rsid w:val="00FF55F2"/>
    <w:rsid w:val="00FF58E3"/>
    <w:rsid w:val="00FF691D"/>
    <w:rsid w:val="00FF70C2"/>
    <w:rsid w:val="00FF7146"/>
    <w:rsid w:val="00FF736A"/>
    <w:rsid w:val="00FF7D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2E4C"/>
    <w:rPr>
      <w:rFonts w:ascii=".VnTime" w:hAnsi=".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32E4C"/>
    <w:rPr>
      <w:color w:val="0000FF"/>
      <w:u w:val="single"/>
    </w:rPr>
  </w:style>
  <w:style w:type="table" w:styleId="TableGrid">
    <w:name w:val="Table Grid"/>
    <w:basedOn w:val="TableNormal"/>
    <w:uiPriority w:val="39"/>
    <w:rsid w:val="00232E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04DE9"/>
    <w:pPr>
      <w:tabs>
        <w:tab w:val="center" w:pos="4680"/>
        <w:tab w:val="right" w:pos="9360"/>
      </w:tabs>
    </w:pPr>
    <w:rPr>
      <w:lang/>
    </w:rPr>
  </w:style>
  <w:style w:type="character" w:customStyle="1" w:styleId="HeaderChar">
    <w:name w:val="Header Char"/>
    <w:link w:val="Header"/>
    <w:rsid w:val="00604DE9"/>
    <w:rPr>
      <w:rFonts w:ascii=".VnTime" w:hAnsi=".VnTime"/>
      <w:sz w:val="28"/>
      <w:szCs w:val="28"/>
    </w:rPr>
  </w:style>
  <w:style w:type="paragraph" w:styleId="Footer">
    <w:name w:val="footer"/>
    <w:basedOn w:val="Normal"/>
    <w:link w:val="FooterChar"/>
    <w:uiPriority w:val="99"/>
    <w:rsid w:val="00604DE9"/>
    <w:pPr>
      <w:tabs>
        <w:tab w:val="center" w:pos="4680"/>
        <w:tab w:val="right" w:pos="9360"/>
      </w:tabs>
    </w:pPr>
    <w:rPr>
      <w:lang/>
    </w:rPr>
  </w:style>
  <w:style w:type="character" w:customStyle="1" w:styleId="FooterChar">
    <w:name w:val="Footer Char"/>
    <w:link w:val="Footer"/>
    <w:uiPriority w:val="99"/>
    <w:rsid w:val="00604DE9"/>
    <w:rPr>
      <w:rFonts w:ascii=".VnTime" w:hAnsi=".VnTime"/>
      <w:sz w:val="28"/>
      <w:szCs w:val="28"/>
    </w:rPr>
  </w:style>
  <w:style w:type="paragraph" w:styleId="BalloonText">
    <w:name w:val="Balloon Text"/>
    <w:basedOn w:val="Normal"/>
    <w:link w:val="BalloonTextChar"/>
    <w:rsid w:val="00A97633"/>
    <w:rPr>
      <w:rFonts w:ascii="Tahoma" w:hAnsi="Tahoma"/>
      <w:sz w:val="16"/>
      <w:szCs w:val="16"/>
      <w:lang/>
    </w:rPr>
  </w:style>
  <w:style w:type="character" w:customStyle="1" w:styleId="BalloonTextChar">
    <w:name w:val="Balloon Text Char"/>
    <w:link w:val="BalloonText"/>
    <w:rsid w:val="00A97633"/>
    <w:rPr>
      <w:rFonts w:ascii="Tahoma" w:hAnsi="Tahoma" w:cs="Tahoma"/>
      <w:sz w:val="16"/>
      <w:szCs w:val="16"/>
    </w:rPr>
  </w:style>
  <w:style w:type="character" w:styleId="CommentReference">
    <w:name w:val="annotation reference"/>
    <w:rsid w:val="00CF7702"/>
    <w:rPr>
      <w:sz w:val="16"/>
      <w:szCs w:val="16"/>
    </w:rPr>
  </w:style>
  <w:style w:type="paragraph" w:styleId="CommentText">
    <w:name w:val="annotation text"/>
    <w:basedOn w:val="Normal"/>
    <w:link w:val="CommentTextChar"/>
    <w:rsid w:val="00CF7702"/>
    <w:rPr>
      <w:sz w:val="20"/>
      <w:szCs w:val="20"/>
      <w:lang/>
    </w:rPr>
  </w:style>
  <w:style w:type="character" w:customStyle="1" w:styleId="CommentTextChar">
    <w:name w:val="Comment Text Char"/>
    <w:link w:val="CommentText"/>
    <w:rsid w:val="00CF7702"/>
    <w:rPr>
      <w:rFonts w:ascii=".VnTime" w:hAnsi=".VnTime"/>
    </w:rPr>
  </w:style>
  <w:style w:type="paragraph" w:styleId="CommentSubject">
    <w:name w:val="annotation subject"/>
    <w:basedOn w:val="CommentText"/>
    <w:next w:val="CommentText"/>
    <w:link w:val="CommentSubjectChar"/>
    <w:rsid w:val="00CF7702"/>
    <w:rPr>
      <w:b/>
      <w:bCs/>
    </w:rPr>
  </w:style>
  <w:style w:type="character" w:customStyle="1" w:styleId="CommentSubjectChar">
    <w:name w:val="Comment Subject Char"/>
    <w:link w:val="CommentSubject"/>
    <w:rsid w:val="00CF7702"/>
    <w:rPr>
      <w:rFonts w:ascii=".VnTime" w:hAnsi=".VnTime"/>
      <w:b/>
      <w:bCs/>
    </w:rPr>
  </w:style>
  <w:style w:type="paragraph" w:styleId="BodyTextIndent">
    <w:name w:val="Body Text Indent"/>
    <w:basedOn w:val="Normal"/>
    <w:link w:val="BodyTextIndentChar"/>
    <w:rsid w:val="00196C73"/>
    <w:pPr>
      <w:spacing w:before="60" w:after="60" w:line="312" w:lineRule="auto"/>
      <w:ind w:firstLine="720"/>
      <w:jc w:val="both"/>
    </w:pPr>
    <w:rPr>
      <w:szCs w:val="24"/>
      <w:lang/>
    </w:rPr>
  </w:style>
  <w:style w:type="character" w:customStyle="1" w:styleId="BodyTextIndentChar">
    <w:name w:val="Body Text Indent Char"/>
    <w:link w:val="BodyTextIndent"/>
    <w:rsid w:val="00196C73"/>
    <w:rPr>
      <w:rFonts w:ascii=".VnTime" w:hAnsi=".VnTime"/>
      <w:sz w:val="28"/>
      <w:szCs w:val="24"/>
    </w:rPr>
  </w:style>
  <w:style w:type="paragraph" w:styleId="ListParagraph">
    <w:name w:val="List Paragraph"/>
    <w:basedOn w:val="Normal"/>
    <w:uiPriority w:val="34"/>
    <w:qFormat/>
    <w:rsid w:val="00821F2A"/>
    <w:pPr>
      <w:spacing w:after="200" w:line="276" w:lineRule="auto"/>
      <w:ind w:left="720"/>
      <w:contextualSpacing/>
    </w:pPr>
    <w:rPr>
      <w:rFonts w:ascii="Arial" w:eastAsia="PMingLiU" w:hAnsi="Arial"/>
      <w:sz w:val="22"/>
      <w:szCs w:val="22"/>
      <w:lang w:eastAsia="zh-TW"/>
    </w:rPr>
  </w:style>
</w:styles>
</file>

<file path=word/webSettings.xml><?xml version="1.0" encoding="utf-8"?>
<w:webSettings xmlns:r="http://schemas.openxmlformats.org/officeDocument/2006/relationships" xmlns:w="http://schemas.openxmlformats.org/wordprocessingml/2006/main">
  <w:divs>
    <w:div w:id="725419203">
      <w:bodyDiv w:val="1"/>
      <w:marLeft w:val="0"/>
      <w:marRight w:val="0"/>
      <w:marTop w:val="0"/>
      <w:marBottom w:val="0"/>
      <w:divBdr>
        <w:top w:val="none" w:sz="0" w:space="0" w:color="auto"/>
        <w:left w:val="none" w:sz="0" w:space="0" w:color="auto"/>
        <w:bottom w:val="none" w:sz="0" w:space="0" w:color="auto"/>
        <w:right w:val="none" w:sz="0" w:space="0" w:color="auto"/>
      </w:divBdr>
    </w:div>
    <w:div w:id="1135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fatuf@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www.yfatuf.com.vn/components/com_gk3_photoslide/thumbs_big/163158slide01.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yfatuf.com.v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DE356-B251-41A4-B4D6-4BCB29070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1927</Words>
  <Characters>10984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12886</CharactersWithSpaces>
  <SharedDoc>false</SharedDoc>
  <HLinks>
    <vt:vector size="12" baseType="variant">
      <vt:variant>
        <vt:i4>655415</vt:i4>
      </vt:variant>
      <vt:variant>
        <vt:i4>0</vt:i4>
      </vt:variant>
      <vt:variant>
        <vt:i4>0</vt:i4>
      </vt:variant>
      <vt:variant>
        <vt:i4>5</vt:i4>
      </vt:variant>
      <vt:variant>
        <vt:lpwstr>mailto:yfatuf@gmail.com</vt:lpwstr>
      </vt:variant>
      <vt:variant>
        <vt:lpwstr/>
      </vt:variant>
      <vt:variant>
        <vt:i4>6029426</vt:i4>
      </vt:variant>
      <vt:variant>
        <vt:i4>2298</vt:i4>
      </vt:variant>
      <vt:variant>
        <vt:i4>1025</vt:i4>
      </vt:variant>
      <vt:variant>
        <vt:i4>1</vt:i4>
      </vt:variant>
      <vt:variant>
        <vt:lpwstr>http://www.yfatuf.com.vn/components/com_gk3_photoslide/thumbs_big/163158slide01.jpg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SUDICO</dc:creator>
  <cp:keywords/>
  <dc:description/>
  <cp:lastModifiedBy>Admin</cp:lastModifiedBy>
  <cp:revision>95</cp:revision>
  <cp:lastPrinted>2023-11-27T10:07:00Z</cp:lastPrinted>
  <dcterms:created xsi:type="dcterms:W3CDTF">2025-11-10T07:52:00Z</dcterms:created>
  <dcterms:modified xsi:type="dcterms:W3CDTF">2025-11-21T02:45:00Z</dcterms:modified>
</cp:coreProperties>
</file>